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76FD588F" w:rsidR="0086196D" w:rsidRDefault="00C466F0" w:rsidP="00AA11D8">
            <w:pPr>
              <w:pStyle w:val="Title"/>
              <w:spacing w:before="0" w:after="0"/>
            </w:pPr>
            <w:r>
              <w:t>3.</w:t>
            </w:r>
            <w:r w:rsidR="00531C0B">
              <w:t>2</w:t>
            </w:r>
            <w:r w:rsidR="00AA5609">
              <w:t>9</w:t>
            </w:r>
            <w:r>
              <w:t xml:space="preserve">.24 </w:t>
            </w:r>
            <w:r w:rsidR="006533C2">
              <w:t>WY CoC</w:t>
            </w:r>
            <w:r w:rsidR="00B532FF">
              <w:t xml:space="preserve"> </w:t>
            </w:r>
            <w:r w:rsidR="004A3D7E">
              <w:t xml:space="preserve">Minutes </w:t>
            </w:r>
          </w:p>
        </w:tc>
      </w:tr>
    </w:tbl>
    <w:tbl>
      <w:tblPr>
        <w:tblStyle w:val="FormTable"/>
        <w:tblW w:w="5036" w:type="pct"/>
        <w:tblInd w:w="-72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84"/>
        <w:gridCol w:w="8369"/>
      </w:tblGrid>
      <w:tr w:rsidR="00D45090" w:rsidRPr="00E5442C" w14:paraId="78A9B1D3" w14:textId="77777777" w:rsidTr="00D4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4" w:type="dxa"/>
            <w:tcMar>
              <w:top w:w="504" w:type="dxa"/>
            </w:tcMar>
          </w:tcPr>
          <w:p w14:paraId="226155D1" w14:textId="77777777" w:rsidR="00D45090" w:rsidRDefault="00D45090" w:rsidP="00FF03A9">
            <w:pPr>
              <w:spacing w:after="120" w:line="240" w:lineRule="auto"/>
            </w:pPr>
            <w:r w:rsidRPr="001A570C">
              <w:rPr>
                <w:b/>
                <w:bCs/>
              </w:rPr>
              <w:t>Location:</w:t>
            </w:r>
            <w:r>
              <w:t xml:space="preserve"> Microsoft Teams</w:t>
            </w:r>
          </w:p>
        </w:tc>
        <w:tc>
          <w:tcPr>
            <w:tcW w:w="8368" w:type="dxa"/>
            <w:tcMar>
              <w:top w:w="504" w:type="dxa"/>
            </w:tcMar>
          </w:tcPr>
          <w:p w14:paraId="0B260AAC" w14:textId="77777777" w:rsidR="00D45090" w:rsidRPr="00E5442C" w:rsidRDefault="00000000" w:rsidP="00FF03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US"/>
              </w:rPr>
            </w:pPr>
            <w:hyperlink r:id="rId7" w:tgtFrame="_blank" w:history="1">
              <w:r w:rsidR="00D45090" w:rsidRPr="00E5442C">
                <w:rPr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u w:val="single"/>
                  <w:bdr w:val="none" w:sz="0" w:space="0" w:color="auto" w:frame="1"/>
                  <w:lang w:eastAsia="en-US"/>
                </w:rPr>
                <w:t>Click here to join the meeting</w:t>
              </w:r>
            </w:hyperlink>
          </w:p>
          <w:p w14:paraId="4D74107F" w14:textId="77777777" w:rsidR="00D45090" w:rsidRPr="00E5442C" w:rsidRDefault="00D45090" w:rsidP="00FF03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US"/>
              </w:rPr>
            </w:pPr>
            <w:r w:rsidRPr="00E5442C">
              <w:rPr>
                <w:rFonts w:ascii="Segoe UI" w:eastAsia="Times New Roman" w:hAnsi="Segoe UI" w:cs="Segoe UI"/>
                <w:color w:val="252424"/>
                <w:sz w:val="21"/>
                <w:szCs w:val="21"/>
                <w:bdr w:val="none" w:sz="0" w:space="0" w:color="auto" w:frame="1"/>
                <w:lang w:eastAsia="en-US"/>
              </w:rPr>
              <w:t>Meeting ID: </w:t>
            </w:r>
            <w:r w:rsidRPr="00E5442C">
              <w:rPr>
                <w:rFonts w:ascii="Segoe UI" w:eastAsia="Times New Roman" w:hAnsi="Segoe UI" w:cs="Segoe UI"/>
                <w:color w:val="252424"/>
                <w:sz w:val="24"/>
                <w:szCs w:val="24"/>
                <w:bdr w:val="none" w:sz="0" w:space="0" w:color="auto" w:frame="1"/>
                <w:lang w:eastAsia="en-US"/>
              </w:rPr>
              <w:t>220 113 495 324</w:t>
            </w:r>
            <w:r w:rsidRPr="00E5442C">
              <w:rPr>
                <w:rFonts w:ascii="Segoe UI" w:eastAsia="Times New Roman" w:hAnsi="Segoe UI" w:cs="Segoe UI"/>
                <w:color w:val="252424"/>
                <w:bdr w:val="none" w:sz="0" w:space="0" w:color="auto" w:frame="1"/>
                <w:lang w:eastAsia="en-US"/>
              </w:rPr>
              <w:br/>
            </w:r>
            <w:r w:rsidRPr="00E5442C">
              <w:rPr>
                <w:rFonts w:ascii="Segoe UI" w:eastAsia="Times New Roman" w:hAnsi="Segoe UI" w:cs="Segoe UI"/>
                <w:color w:val="252424"/>
                <w:sz w:val="21"/>
                <w:szCs w:val="21"/>
                <w:bdr w:val="none" w:sz="0" w:space="0" w:color="auto" w:frame="1"/>
                <w:lang w:eastAsia="en-US"/>
              </w:rPr>
              <w:t>Passcode: </w:t>
            </w:r>
            <w:r w:rsidRPr="00E5442C">
              <w:rPr>
                <w:rFonts w:ascii="Segoe UI" w:eastAsia="Times New Roman" w:hAnsi="Segoe UI" w:cs="Segoe UI"/>
                <w:color w:val="252424"/>
                <w:sz w:val="24"/>
                <w:szCs w:val="24"/>
                <w:bdr w:val="none" w:sz="0" w:space="0" w:color="auto" w:frame="1"/>
                <w:lang w:eastAsia="en-US"/>
              </w:rPr>
              <w:t>w23SCT</w:t>
            </w:r>
          </w:p>
        </w:tc>
      </w:tr>
      <w:tr w:rsidR="00D45090" w14:paraId="26FE6514" w14:textId="77777777" w:rsidTr="00D45090">
        <w:trPr>
          <w:trHeight w:val="540"/>
        </w:trPr>
        <w:tc>
          <w:tcPr>
            <w:tcW w:w="1784" w:type="dxa"/>
          </w:tcPr>
          <w:p w14:paraId="2117D5C1" w14:textId="77777777" w:rsidR="00D45090" w:rsidRDefault="00D45090" w:rsidP="00FF03A9">
            <w:pPr>
              <w:spacing w:after="120" w:line="240" w:lineRule="auto"/>
            </w:pPr>
          </w:p>
        </w:tc>
        <w:tc>
          <w:tcPr>
            <w:tcW w:w="8368" w:type="dxa"/>
          </w:tcPr>
          <w:p w14:paraId="2A700862" w14:textId="77777777" w:rsidR="00D45090" w:rsidRDefault="00D45090" w:rsidP="00FF03A9">
            <w:pPr>
              <w:spacing w:after="120" w:line="240" w:lineRule="auto"/>
            </w:pPr>
          </w:p>
        </w:tc>
      </w:tr>
      <w:tr w:rsidR="00D45090" w14:paraId="0DB9095B" w14:textId="77777777" w:rsidTr="00D45090">
        <w:tc>
          <w:tcPr>
            <w:tcW w:w="1784" w:type="dxa"/>
          </w:tcPr>
          <w:p w14:paraId="08788311" w14:textId="77777777" w:rsidR="00D45090" w:rsidRPr="001A570C" w:rsidRDefault="00D45090" w:rsidP="00FF03A9">
            <w:pPr>
              <w:spacing w:after="120" w:line="240" w:lineRule="auto"/>
              <w:rPr>
                <w:b/>
                <w:bCs/>
              </w:rPr>
            </w:pPr>
            <w:r w:rsidRPr="001A570C">
              <w:rPr>
                <w:b/>
                <w:bCs/>
              </w:rPr>
              <w:t>Time:</w:t>
            </w:r>
          </w:p>
        </w:tc>
        <w:tc>
          <w:tcPr>
            <w:tcW w:w="8368" w:type="dxa"/>
          </w:tcPr>
          <w:p w14:paraId="1248CBA4" w14:textId="43EBA5AE" w:rsidR="006936F0" w:rsidRDefault="00D45090" w:rsidP="00BD1DF0">
            <w:pPr>
              <w:spacing w:after="120" w:line="240" w:lineRule="auto"/>
            </w:pPr>
            <w:r>
              <w:t>8:30am</w:t>
            </w:r>
          </w:p>
        </w:tc>
      </w:tr>
    </w:tbl>
    <w:p w14:paraId="312C5AD9" w14:textId="1D7327A9" w:rsidR="0086196D" w:rsidRDefault="004A3D7E">
      <w:pPr>
        <w:pStyle w:val="Heading1"/>
      </w:pPr>
      <w:r>
        <w:t xml:space="preserve">Board Chair Tracy Obert called meeting to order at 8:35am with Quorum </w:t>
      </w:r>
    </w:p>
    <w:p w14:paraId="28DFD742" w14:textId="1FB39665" w:rsidR="00BD1DF0" w:rsidRPr="008A18D5" w:rsidRDefault="00BD1DF0" w:rsidP="00BD1DF0">
      <w:pPr>
        <w:pStyle w:val="Heading2"/>
        <w:numPr>
          <w:ilvl w:val="0"/>
          <w:numId w:val="0"/>
        </w:numPr>
        <w:ind w:left="576" w:hanging="576"/>
        <w:rPr>
          <w:color w:val="8A0050" w:themeColor="accent1"/>
          <w:sz w:val="26"/>
          <w:szCs w:val="26"/>
        </w:rPr>
      </w:pPr>
      <w:r w:rsidRPr="008A18D5">
        <w:rPr>
          <w:color w:val="8A0050" w:themeColor="accent1"/>
          <w:sz w:val="26"/>
          <w:szCs w:val="26"/>
        </w:rPr>
        <w:t xml:space="preserve">Minutes Approved </w:t>
      </w:r>
      <w:r w:rsidR="008A18D5" w:rsidRPr="008A18D5">
        <w:rPr>
          <w:color w:val="8A0050" w:themeColor="accent1"/>
          <w:sz w:val="26"/>
          <w:szCs w:val="26"/>
        </w:rPr>
        <w:t>4.5.2024</w:t>
      </w:r>
    </w:p>
    <w:p w14:paraId="3C73F17D" w14:textId="24CF1F56" w:rsidR="001373FE" w:rsidRDefault="001373FE" w:rsidP="004A3D7E">
      <w:pPr>
        <w:pStyle w:val="Heading2"/>
      </w:pPr>
      <w:r>
        <w:t xml:space="preserve">Attendance: </w:t>
      </w:r>
      <w:r w:rsidR="004A3D7E">
        <w:t>Tracy Obert, Bobbie Nielsen, Wanda Koffler, Allyson</w:t>
      </w:r>
      <w:r w:rsidR="008364BB">
        <w:t xml:space="preserve"> Stanton</w:t>
      </w:r>
      <w:r w:rsidR="004A3D7E">
        <w:t xml:space="preserve"> </w:t>
      </w:r>
      <w:r w:rsidR="001F6027">
        <w:t>Alternative</w:t>
      </w:r>
      <w:r w:rsidR="004A3D7E">
        <w:t xml:space="preserve"> for</w:t>
      </w:r>
      <w:r w:rsidR="001F6027">
        <w:t xml:space="preserve"> </w:t>
      </w:r>
      <w:r w:rsidR="004A3D7E">
        <w:t>Tara Trenholm, Anika Kelley, Shari West, Dawn Dillinger, Karla McClaren</w:t>
      </w:r>
    </w:p>
    <w:p w14:paraId="77F6A382" w14:textId="10B6AD3E" w:rsidR="004A3D7E" w:rsidRPr="004A3D7E" w:rsidRDefault="004A3D7E" w:rsidP="004A3D7E">
      <w:pPr>
        <w:pStyle w:val="BodyText"/>
      </w:pPr>
      <w:r>
        <w:t xml:space="preserve">Not in </w:t>
      </w:r>
      <w:r w:rsidR="001F6027">
        <w:t>Attendance</w:t>
      </w:r>
      <w:r>
        <w:t xml:space="preserve">: Paul Wright, Hope White, Chandler Fox, Kristi Ostrum </w:t>
      </w:r>
    </w:p>
    <w:p w14:paraId="19C2DC32" w14:textId="36B52BE0" w:rsidR="00D77F98" w:rsidRPr="00D77F98" w:rsidRDefault="00D77F98" w:rsidP="00D77F98">
      <w:pPr>
        <w:pStyle w:val="Heading2"/>
      </w:pPr>
      <w:r>
        <w:t>Approval of Minutes</w:t>
      </w:r>
      <w:r w:rsidR="00C466F0">
        <w:t>- 3.</w:t>
      </w:r>
      <w:r w:rsidR="00AA5609">
        <w:t>22</w:t>
      </w:r>
      <w:r w:rsidR="00C466F0">
        <w:t>.24</w:t>
      </w:r>
      <w:r w:rsidR="00FF3FE3">
        <w:t xml:space="preserve">- </w:t>
      </w:r>
      <w:r w:rsidR="00E318CA">
        <w:t>Shari</w:t>
      </w:r>
      <w:r w:rsidR="00FF3FE3">
        <w:t xml:space="preserve"> </w:t>
      </w:r>
      <w:r w:rsidR="00E318CA">
        <w:t xml:space="preserve">motioned </w:t>
      </w:r>
      <w:r w:rsidR="00FF3FE3">
        <w:t>to approve, Nika se</w:t>
      </w:r>
      <w:r w:rsidR="00E318CA">
        <w:t xml:space="preserve">conded, motion passed minutes approved. </w:t>
      </w:r>
    </w:p>
    <w:p w14:paraId="6427C0D1" w14:textId="1072D349" w:rsidR="00531C0B" w:rsidRDefault="000F6F83" w:rsidP="00AA5609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3A0264B0" w14:textId="5FF27D4A" w:rsidR="00B532FF" w:rsidRPr="00B532FF" w:rsidRDefault="00B532FF" w:rsidP="00B532FF">
      <w:pPr>
        <w:pStyle w:val="BodyText"/>
      </w:pPr>
      <w:r>
        <w:t xml:space="preserve">Conflict of Interest Form- </w:t>
      </w:r>
      <w:r w:rsidR="00A75DE9">
        <w:t xml:space="preserve">draft in </w:t>
      </w:r>
      <w:r w:rsidR="006A5E99">
        <w:t>Dropbox</w:t>
      </w:r>
      <w:r w:rsidR="00A75DE9">
        <w:t>, please review for final vote on 4.5.24</w:t>
      </w:r>
    </w:p>
    <w:p w14:paraId="13953B1E" w14:textId="7544DA17" w:rsidR="00B532FF" w:rsidRPr="00531C0B" w:rsidRDefault="00531C0B" w:rsidP="00B532FF">
      <w:pPr>
        <w:pStyle w:val="BodyText"/>
      </w:pPr>
      <w:r>
        <w:t xml:space="preserve">Julie </w:t>
      </w:r>
      <w:r w:rsidR="006A5E99">
        <w:t>Eberbach will</w:t>
      </w:r>
      <w:r w:rsidR="00922E25">
        <w:t xml:space="preserve"> be in attendance closer to the NOFO Application </w:t>
      </w:r>
      <w:r w:rsidR="00470A22">
        <w:t xml:space="preserve">dropping. </w:t>
      </w:r>
    </w:p>
    <w:p w14:paraId="6F57A2B2" w14:textId="0FFDF78E" w:rsidR="00BC6916" w:rsidRDefault="0040336A" w:rsidP="00AA5609">
      <w:pPr>
        <w:pStyle w:val="BodyText"/>
      </w:pPr>
      <w:r>
        <w:t>Zoom Account</w:t>
      </w:r>
      <w:r w:rsidR="00531C0B">
        <w:t>-</w:t>
      </w:r>
      <w:r w:rsidR="005B2D25">
        <w:t>CA said get the zoom account for the WY CoC and reimbursements will come out of the Planning Grant- Bobbie will take care of that.</w:t>
      </w:r>
      <w:r w:rsidR="003E2966">
        <w:t xml:space="preserve"> Discussion on number of users, </w:t>
      </w:r>
      <w:r w:rsidR="00A22A8F">
        <w:t>access,</w:t>
      </w:r>
      <w:r w:rsidR="003E2966">
        <w:t xml:space="preserve"> and shared </w:t>
      </w:r>
      <w:r w:rsidR="00601F68">
        <w:t xml:space="preserve">login. </w:t>
      </w:r>
      <w:r w:rsidR="00DB549D">
        <w:t>Decided</w:t>
      </w:r>
      <w:r w:rsidR="00601F68">
        <w:t xml:space="preserve"> on 4 users for no</w:t>
      </w:r>
      <w:r w:rsidR="00DB549D">
        <w:t>w</w:t>
      </w:r>
      <w:r w:rsidR="00A22A8F">
        <w:t xml:space="preserve">. </w:t>
      </w:r>
    </w:p>
    <w:p w14:paraId="678A69C5" w14:textId="72B110E4" w:rsidR="00D153F0" w:rsidRDefault="00AA5609" w:rsidP="00AA5609">
      <w:pPr>
        <w:pStyle w:val="BodyText"/>
      </w:pPr>
      <w:r>
        <w:t>G</w:t>
      </w:r>
      <w:r w:rsidR="00D43F16">
        <w:t>uidelines from Senator Lummis Office-</w:t>
      </w:r>
      <w:r>
        <w:t>for recording June Presentation via zoom- update- Tracy</w:t>
      </w:r>
      <w:r w:rsidR="005A578C">
        <w:t xml:space="preserve"> </w:t>
      </w:r>
      <w:r w:rsidR="00336133">
        <w:t xml:space="preserve">– hoping to hear from </w:t>
      </w:r>
      <w:r w:rsidR="00774085">
        <w:t xml:space="preserve">contact after Easter Holiday. </w:t>
      </w:r>
    </w:p>
    <w:p w14:paraId="63F95DE0" w14:textId="68C899FD" w:rsidR="00C01B1F" w:rsidRPr="00CA0466" w:rsidRDefault="00C01B1F" w:rsidP="00BC6916">
      <w:pPr>
        <w:pStyle w:val="BodyText"/>
      </w:pPr>
      <w:r>
        <w:t>WHC/WYCoC MOU-</w:t>
      </w:r>
      <w:r w:rsidR="0055356F">
        <w:t>discussion on</w:t>
      </w:r>
      <w:r>
        <w:t xml:space="preserve"> </w:t>
      </w:r>
      <w:r w:rsidR="00AA5609">
        <w:t>finaliz</w:t>
      </w:r>
      <w:r w:rsidR="0055356F">
        <w:t>ing</w:t>
      </w:r>
      <w:r w:rsidR="00AA5609">
        <w:t xml:space="preserve"> </w:t>
      </w:r>
      <w:r w:rsidR="008A3D19">
        <w:t>with WHC revisions, or defining a few details such as who has access to the</w:t>
      </w:r>
      <w:r w:rsidR="00927D9B">
        <w:t xml:space="preserve"> undesignated</w:t>
      </w:r>
      <w:r w:rsidR="008A3D19">
        <w:t xml:space="preserve"> membership </w:t>
      </w:r>
      <w:r w:rsidR="006A5E99">
        <w:t>fees, sign and send</w:t>
      </w:r>
      <w:r w:rsidR="00AA5609">
        <w:t xml:space="preserve"> to WHC</w:t>
      </w:r>
      <w:r w:rsidR="002E0317">
        <w:t>- Board</w:t>
      </w:r>
      <w:r w:rsidR="00B532FF">
        <w:t xml:space="preserve"> Vote? </w:t>
      </w:r>
    </w:p>
    <w:p w14:paraId="656DC13B" w14:textId="1325B941" w:rsidR="0000091F" w:rsidRPr="0000091F" w:rsidRDefault="0000091F" w:rsidP="0000091F">
      <w:pPr>
        <w:pStyle w:val="Heading2"/>
      </w:pPr>
      <w:r>
        <w:lastRenderedPageBreak/>
        <w:t>ESG Update</w:t>
      </w:r>
      <w:r w:rsidR="002E0317">
        <w:t>- Karla</w:t>
      </w:r>
      <w:r w:rsidR="006A5E99">
        <w:t xml:space="preserve">-clarification on ESG </w:t>
      </w:r>
      <w:proofErr w:type="gramStart"/>
      <w:r w:rsidR="006A5E99">
        <w:t>funds ,</w:t>
      </w:r>
      <w:proofErr w:type="gramEnd"/>
      <w:r w:rsidR="006A5E99">
        <w:t xml:space="preserve"> matching funds from the State- </w:t>
      </w:r>
      <w:r w:rsidR="00125AEE">
        <w:t>separate contracts need to go to providers so the State match can be used as the ESG Match</w:t>
      </w:r>
      <w:r w:rsidR="004D792A">
        <w:t>-</w:t>
      </w:r>
      <w:r w:rsidR="00AC6DBD">
        <w:t>overcoming a Barrier for Providers</w:t>
      </w:r>
      <w:r w:rsidR="00125AEE">
        <w:t xml:space="preserve">- </w:t>
      </w:r>
      <w:r w:rsidR="006A6997">
        <w:t xml:space="preserve">so the Providers have more </w:t>
      </w:r>
      <w:r w:rsidR="00C35334">
        <w:t xml:space="preserve">resources available to directly assist the clients served. </w:t>
      </w:r>
    </w:p>
    <w:p w14:paraId="248AEDFB" w14:textId="2251D686" w:rsidR="00602E97" w:rsidRDefault="00602E97" w:rsidP="00602E97">
      <w:pPr>
        <w:pStyle w:val="Heading2"/>
      </w:pPr>
      <w:r>
        <w:t>Committee Reports</w:t>
      </w:r>
    </w:p>
    <w:p w14:paraId="3FB4562C" w14:textId="77B249BE" w:rsidR="00C466F0" w:rsidRDefault="001217C1" w:rsidP="00C466F0">
      <w:pPr>
        <w:pStyle w:val="BodyText"/>
        <w:rPr>
          <w:b/>
          <w:bCs/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</w:p>
    <w:p w14:paraId="20AC1BAB" w14:textId="4C68E289" w:rsidR="007C2E78" w:rsidRDefault="00013FFA" w:rsidP="009308F9">
      <w:pPr>
        <w:pStyle w:val="BodyText"/>
      </w:pPr>
      <w:r>
        <w:tab/>
      </w:r>
      <w:r>
        <w:tab/>
        <w:t>Letter of Intent of Renewal Response</w:t>
      </w:r>
      <w:r w:rsidR="009308F9">
        <w:t>s</w:t>
      </w:r>
      <w:r w:rsidR="00551EC4">
        <w:t xml:space="preserve">- all projects </w:t>
      </w:r>
      <w:r w:rsidR="00B95C89">
        <w:t xml:space="preserve">submitted LOI. </w:t>
      </w:r>
    </w:p>
    <w:p w14:paraId="5D03B287" w14:textId="5B091F81" w:rsidR="00560F3A" w:rsidRDefault="009308F9" w:rsidP="00AC4C8D">
      <w:pPr>
        <w:pStyle w:val="BodyText"/>
      </w:pPr>
      <w:r>
        <w:tab/>
      </w:r>
      <w:r>
        <w:tab/>
      </w:r>
      <w:r w:rsidR="00C24944">
        <w:t>Lived Experience Le</w:t>
      </w:r>
      <w:r w:rsidR="00366252">
        <w:t>tter-</w:t>
      </w:r>
      <w:r w:rsidR="00B95C89">
        <w:t xml:space="preserve">in </w:t>
      </w:r>
      <w:r w:rsidR="00CB3929">
        <w:t>process.</w:t>
      </w:r>
      <w:r w:rsidR="00B95C89">
        <w:t xml:space="preserve"> </w:t>
      </w:r>
    </w:p>
    <w:p w14:paraId="501747EE" w14:textId="05F281CE" w:rsidR="005B4A73" w:rsidRDefault="005B4A73" w:rsidP="009308F9">
      <w:pPr>
        <w:pStyle w:val="BodyText"/>
      </w:pPr>
      <w:r>
        <w:tab/>
      </w:r>
      <w:r>
        <w:tab/>
      </w:r>
      <w:r w:rsidR="00807D0D">
        <w:t>Formal Written Agreements with Partnerships</w:t>
      </w:r>
      <w:r w:rsidR="004D467C">
        <w:t>- in process</w:t>
      </w:r>
    </w:p>
    <w:p w14:paraId="78B52144" w14:textId="1FD5889B" w:rsidR="00076C98" w:rsidRDefault="00807D0D" w:rsidP="000F2FF7">
      <w:pPr>
        <w:pStyle w:val="BodyText"/>
      </w:pPr>
      <w:r>
        <w:tab/>
      </w:r>
      <w:r>
        <w:tab/>
        <w:t xml:space="preserve">Written Policies &amp; Procedures </w:t>
      </w:r>
      <w:r w:rsidR="004D467C">
        <w:t>– in process</w:t>
      </w:r>
    </w:p>
    <w:p w14:paraId="59AEDBA6" w14:textId="45512582" w:rsidR="00013FFA" w:rsidRDefault="007341F9" w:rsidP="00B34FEA">
      <w:pPr>
        <w:pStyle w:val="BodyText"/>
      </w:pPr>
      <w:r>
        <w:t xml:space="preserve">   </w:t>
      </w:r>
      <w:r w:rsidR="00AC4C8D" w:rsidRPr="00AC4C8D">
        <w:rPr>
          <w:b/>
          <w:bCs/>
          <w:u w:val="single"/>
        </w:rPr>
        <w:t>Rank and Review Committee</w:t>
      </w:r>
      <w:r w:rsidR="00B532FF">
        <w:rPr>
          <w:b/>
          <w:bCs/>
          <w:u w:val="single"/>
        </w:rPr>
        <w:t xml:space="preserve"> </w:t>
      </w:r>
    </w:p>
    <w:p w14:paraId="32848B13" w14:textId="1D48F80B" w:rsidR="00B532FF" w:rsidRPr="00B532FF" w:rsidRDefault="00B532FF" w:rsidP="00B34FEA">
      <w:pPr>
        <w:pStyle w:val="BodyText"/>
      </w:pPr>
      <w:r>
        <w:tab/>
      </w:r>
      <w:r>
        <w:tab/>
        <w:t xml:space="preserve">Recruiting Members </w:t>
      </w:r>
      <w:r w:rsidR="00C4497C">
        <w:t>– in process</w:t>
      </w:r>
    </w:p>
    <w:p w14:paraId="13DD47C5" w14:textId="42F66518" w:rsidR="00B532FF" w:rsidRPr="00B532FF" w:rsidRDefault="00602E97" w:rsidP="00B532FF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HMIS/DATA-</w:t>
      </w:r>
      <w:r w:rsidR="006C5805" w:rsidRPr="001217C1">
        <w:rPr>
          <w:b/>
          <w:bCs/>
          <w:u w:val="single"/>
        </w:rPr>
        <w:t>Bobbie</w:t>
      </w:r>
      <w:r w:rsidR="00B532FF">
        <w:rPr>
          <w:b/>
          <w:bCs/>
          <w:u w:val="single"/>
        </w:rPr>
        <w:t xml:space="preserve"> </w:t>
      </w:r>
    </w:p>
    <w:p w14:paraId="711D79BC" w14:textId="1795EFC2" w:rsidR="00B532FF" w:rsidRPr="00B532FF" w:rsidRDefault="00B532FF" w:rsidP="00B532FF">
      <w:pPr>
        <w:pStyle w:val="BodyText"/>
      </w:pPr>
      <w:r>
        <w:tab/>
      </w:r>
      <w:r>
        <w:tab/>
      </w:r>
      <w:r w:rsidR="00C4497C">
        <w:t>Meeting April 8</w:t>
      </w:r>
      <w:r w:rsidR="00C4497C" w:rsidRPr="00C4497C">
        <w:rPr>
          <w:vertAlign w:val="superscript"/>
        </w:rPr>
        <w:t>th</w:t>
      </w:r>
      <w:r w:rsidR="00C4497C">
        <w:t xml:space="preserve"> will be canceled- </w:t>
      </w:r>
      <w:r w:rsidR="00623291">
        <w:t xml:space="preserve">sending out reports and will convene after </w:t>
      </w:r>
      <w:r w:rsidR="00045E6D">
        <w:t xml:space="preserve">ICA management retreat. </w:t>
      </w:r>
    </w:p>
    <w:p w14:paraId="7FF98753" w14:textId="05AAE1C6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CE</w:t>
      </w:r>
      <w:r w:rsidR="006C5805" w:rsidRPr="001217C1">
        <w:rPr>
          <w:b/>
          <w:bCs/>
          <w:u w:val="single"/>
        </w:rPr>
        <w:t>-Dawn</w:t>
      </w:r>
    </w:p>
    <w:p w14:paraId="1EE6ABE1" w14:textId="3E66F771" w:rsidR="00B532FF" w:rsidRPr="00B532FF" w:rsidRDefault="00B532FF" w:rsidP="00602E97">
      <w:pPr>
        <w:pStyle w:val="BodyText"/>
        <w:ind w:firstLine="144"/>
      </w:pPr>
      <w:r>
        <w:tab/>
      </w:r>
      <w:r w:rsidR="00C1012B">
        <w:t>Needing places to do practice input on the MA</w:t>
      </w:r>
      <w:r w:rsidR="00414A35">
        <w:t xml:space="preserve">P for comparison to VISPDAT- wanting to be sure that it </w:t>
      </w:r>
      <w:r w:rsidR="00FE4556">
        <w:t xml:space="preserve">doesn’t have an unfair bias for diversity in an area </w:t>
      </w:r>
      <w:r w:rsidR="005D191A">
        <w:t>with very little diversity like Wyoming</w:t>
      </w:r>
      <w:r w:rsidR="00582FC7">
        <w:t xml:space="preserve"> has, </w:t>
      </w:r>
      <w:r w:rsidR="005D191A">
        <w:t xml:space="preserve"> </w:t>
      </w:r>
    </w:p>
    <w:p w14:paraId="6A9D4489" w14:textId="7E70DB2A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Membership &amp; Outreach- Paul</w:t>
      </w:r>
    </w:p>
    <w:p w14:paraId="5D787936" w14:textId="4AF610FC" w:rsidR="00B532FF" w:rsidRPr="00B532FF" w:rsidRDefault="00B532FF" w:rsidP="00602E97">
      <w:pPr>
        <w:pStyle w:val="BodyText"/>
        <w:ind w:firstLine="144"/>
      </w:pPr>
      <w:r>
        <w:tab/>
      </w:r>
      <w:r w:rsidR="004E533A">
        <w:t>Michelle “Micki” Jaramillo</w:t>
      </w:r>
      <w:r w:rsidR="004E68CE">
        <w:t xml:space="preserve"> application in progress</w:t>
      </w:r>
      <w:r>
        <w:t xml:space="preserve"> </w:t>
      </w:r>
    </w:p>
    <w:p w14:paraId="4CB2E56C" w14:textId="0D466CCD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 xml:space="preserve">PIT- </w:t>
      </w:r>
      <w:r w:rsidR="00C466F0" w:rsidRPr="001217C1">
        <w:rPr>
          <w:b/>
          <w:bCs/>
          <w:u w:val="single"/>
        </w:rPr>
        <w:t xml:space="preserve">Bobbie, </w:t>
      </w:r>
      <w:r w:rsidRPr="001217C1">
        <w:rPr>
          <w:b/>
          <w:bCs/>
          <w:u w:val="single"/>
        </w:rPr>
        <w:t>Karla</w:t>
      </w:r>
    </w:p>
    <w:p w14:paraId="36FA030A" w14:textId="1B142DF9" w:rsidR="00B532FF" w:rsidRPr="00B532FF" w:rsidRDefault="00B532FF" w:rsidP="00602E97">
      <w:pPr>
        <w:pStyle w:val="BodyText"/>
        <w:ind w:firstLine="144"/>
      </w:pPr>
      <w:r>
        <w:tab/>
        <w:t xml:space="preserve">Kaitlyn </w:t>
      </w:r>
      <w:r w:rsidR="000C4FDF">
        <w:t xml:space="preserve">Poepsel- presenting on </w:t>
      </w:r>
      <w:r w:rsidR="00100149">
        <w:t xml:space="preserve">Unsheltered DATA, Hud 2.0 is struggling with </w:t>
      </w:r>
      <w:r w:rsidR="004C4CFA">
        <w:t xml:space="preserve">technical issues affecting our reporting capabilities </w:t>
      </w:r>
      <w:r w:rsidR="00752871">
        <w:t>–</w:t>
      </w:r>
      <w:r w:rsidR="004C4CFA">
        <w:t xml:space="preserve"> </w:t>
      </w:r>
      <w:r w:rsidR="00752871">
        <w:t xml:space="preserve">holding back ICA and </w:t>
      </w:r>
      <w:r w:rsidR="00384849">
        <w:t>Well Sky</w:t>
      </w:r>
      <w:r w:rsidR="00752871">
        <w:t xml:space="preserve"> </w:t>
      </w:r>
      <w:r w:rsidR="00384849">
        <w:t xml:space="preserve">for PIT and </w:t>
      </w:r>
      <w:r w:rsidR="004E760A">
        <w:t>HICK counts</w:t>
      </w:r>
      <w:r w:rsidR="008C065B">
        <w:t xml:space="preserve"> being uploaded and finalized.</w:t>
      </w:r>
      <w:r w:rsidR="00AA50A8">
        <w:t xml:space="preserve"> Still have concerns about incomplete DATA </w:t>
      </w:r>
      <w:r w:rsidR="00850AC0">
        <w:t xml:space="preserve">from around the State being reflected in our reports concerning the overall numbers in Wyoming, </w:t>
      </w:r>
      <w:r w:rsidR="00D67B8E">
        <w:t>with</w:t>
      </w:r>
      <w:r w:rsidR="00850AC0">
        <w:t xml:space="preserve"> only 5 </w:t>
      </w:r>
      <w:r w:rsidR="00D31623">
        <w:t xml:space="preserve">counties providing DATA, we want to reach out to several other Counties, possibly </w:t>
      </w:r>
      <w:r w:rsidR="00C21A85">
        <w:t xml:space="preserve">City and </w:t>
      </w:r>
      <w:r w:rsidR="00D31623">
        <w:t>County Seats</w:t>
      </w:r>
      <w:r w:rsidR="004E760A">
        <w:t xml:space="preserve">, asking for their input as to what is going on in their area rather than relying on unwilling shelters to provide the Data- </w:t>
      </w:r>
    </w:p>
    <w:p w14:paraId="347CF00F" w14:textId="7E0E5F4F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HAC- Homeless Advisory Council- Tracy</w:t>
      </w:r>
      <w:r w:rsidR="00C466F0" w:rsidRPr="001217C1">
        <w:rPr>
          <w:b/>
          <w:bCs/>
          <w:u w:val="single"/>
        </w:rPr>
        <w:t>, Wanda</w:t>
      </w:r>
      <w:r w:rsidR="00F30BE6">
        <w:rPr>
          <w:b/>
          <w:bCs/>
          <w:u w:val="single"/>
        </w:rPr>
        <w:t>, Anika, Fox</w:t>
      </w:r>
    </w:p>
    <w:p w14:paraId="664FAA6B" w14:textId="67075037" w:rsidR="00D02EFB" w:rsidRPr="00D02EFB" w:rsidRDefault="001A41E6" w:rsidP="00D02EFB">
      <w:pPr>
        <w:pStyle w:val="BodyText"/>
      </w:pPr>
      <w:r>
        <w:t xml:space="preserve">Lived Experience videos. </w:t>
      </w:r>
      <w:r w:rsidR="00F9046F">
        <w:t xml:space="preserve">Updating Lived Experience letter. </w:t>
      </w:r>
    </w:p>
    <w:p w14:paraId="14255B7B" w14:textId="36B3F2ED" w:rsidR="00C466F0" w:rsidRDefault="00C466F0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Website –Dawn, Wanda, Anika</w:t>
      </w:r>
    </w:p>
    <w:p w14:paraId="0F04A9D8" w14:textId="08C49D8B" w:rsidR="00F9046F" w:rsidRPr="00F9046F" w:rsidRDefault="00943C24" w:rsidP="00F9046F">
      <w:pPr>
        <w:pStyle w:val="BodyText"/>
      </w:pPr>
      <w:r>
        <w:t xml:space="preserve">Ongoing updates, webinar trainings, scheduling live training as a group with website provider One Each. </w:t>
      </w:r>
    </w:p>
    <w:p w14:paraId="31DF9E71" w14:textId="0E9CBDC7" w:rsidR="00C466F0" w:rsidRDefault="00C466F0" w:rsidP="00602E97">
      <w:pPr>
        <w:pStyle w:val="BodyText"/>
        <w:ind w:firstLine="144"/>
      </w:pPr>
      <w:r w:rsidRPr="001217C1">
        <w:rPr>
          <w:b/>
          <w:bCs/>
          <w:u w:val="single"/>
        </w:rPr>
        <w:t>Quarterly Membership</w:t>
      </w:r>
      <w:r w:rsidR="00B968F8">
        <w:rPr>
          <w:b/>
          <w:bCs/>
          <w:u w:val="single"/>
        </w:rPr>
        <w:t xml:space="preserve"> Standing Committee</w:t>
      </w:r>
      <w:r w:rsidR="00F67447">
        <w:rPr>
          <w:b/>
          <w:bCs/>
          <w:u w:val="single"/>
        </w:rPr>
        <w:t>-</w:t>
      </w:r>
    </w:p>
    <w:p w14:paraId="67E6303C" w14:textId="0A30818E" w:rsidR="001217C1" w:rsidRPr="002E0317" w:rsidRDefault="001217C1" w:rsidP="002E0317">
      <w:pPr>
        <w:pStyle w:val="BodyText"/>
        <w:ind w:firstLine="144"/>
        <w:rPr>
          <w:b/>
          <w:bCs/>
          <w:u w:val="single"/>
        </w:rPr>
      </w:pPr>
      <w:r>
        <w:tab/>
      </w:r>
      <w:r w:rsidR="00B532FF" w:rsidRPr="00215779">
        <w:rPr>
          <w:sz w:val="16"/>
          <w:szCs w:val="16"/>
        </w:rPr>
        <w:t>(June</w:t>
      </w:r>
      <w:r w:rsidRPr="002157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11,12,13 </w:t>
      </w:r>
      <w:r w:rsidRPr="00215779">
        <w:rPr>
          <w:sz w:val="16"/>
          <w:szCs w:val="16"/>
        </w:rPr>
        <w:t>In Person &amp; Retreat,</w:t>
      </w:r>
      <w:r w:rsidR="002E0317">
        <w:rPr>
          <w:sz w:val="16"/>
          <w:szCs w:val="16"/>
        </w:rPr>
        <w:t xml:space="preserve"> Virtual for</w:t>
      </w:r>
      <w:r w:rsidRPr="00215779">
        <w:rPr>
          <w:sz w:val="16"/>
          <w:szCs w:val="16"/>
        </w:rPr>
        <w:t xml:space="preserve"> September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>, December 18</w:t>
      </w:r>
      <w:proofErr w:type="gramStart"/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 xml:space="preserve"> )</w:t>
      </w:r>
      <w:proofErr w:type="gramEnd"/>
      <w:r w:rsidRPr="00215779">
        <w:rPr>
          <w:sz w:val="16"/>
          <w:szCs w:val="16"/>
        </w:rPr>
        <w:t xml:space="preserve"> </w:t>
      </w:r>
    </w:p>
    <w:p w14:paraId="1DED4793" w14:textId="3892F28D" w:rsidR="001217C1" w:rsidRPr="00F62E9D" w:rsidRDefault="001217C1" w:rsidP="00690057">
      <w:pPr>
        <w:tabs>
          <w:tab w:val="left" w:pos="5865"/>
        </w:tabs>
        <w:spacing w:after="80"/>
        <w:ind w:right="2160"/>
        <w:rPr>
          <w:rFonts w:ascii="Segoe UI" w:hAnsi="Segoe UI" w:cs="Segoe UI"/>
          <w:b/>
          <w:bCs/>
          <w:color w:val="242424"/>
          <w:sz w:val="16"/>
          <w:szCs w:val="16"/>
          <w:shd w:val="clear" w:color="auto" w:fill="FFFFFF"/>
        </w:rPr>
      </w:pPr>
    </w:p>
    <w:p w14:paraId="63186C97" w14:textId="52FBB33F" w:rsidR="001217C1" w:rsidRDefault="004A3D7E" w:rsidP="001217C1">
      <w:pPr>
        <w:pStyle w:val="BodyText"/>
        <w:tabs>
          <w:tab w:val="left" w:pos="5865"/>
        </w:tabs>
        <w:rPr>
          <w:b/>
          <w:bCs/>
          <w:u w:val="single"/>
        </w:rPr>
      </w:pPr>
      <w:r>
        <w:lastRenderedPageBreak/>
        <w:t xml:space="preserve"> </w:t>
      </w:r>
      <w:r w:rsidR="001217C1">
        <w:rPr>
          <w:b/>
          <w:bCs/>
          <w:u w:val="single"/>
        </w:rPr>
        <w:t>Annual</w:t>
      </w:r>
      <w:r w:rsidR="001217C1" w:rsidRPr="00BF4C5F">
        <w:rPr>
          <w:b/>
          <w:bCs/>
          <w:u w:val="single"/>
        </w:rPr>
        <w:t xml:space="preserve"> Board Retreat and Membership Meeting </w:t>
      </w:r>
      <w:r w:rsidR="0088115F" w:rsidRPr="00BF4C5F">
        <w:rPr>
          <w:b/>
          <w:bCs/>
          <w:u w:val="single"/>
        </w:rPr>
        <w:t>Casper</w:t>
      </w:r>
      <w:r w:rsidR="0088115F">
        <w:rPr>
          <w:b/>
          <w:bCs/>
          <w:u w:val="single"/>
        </w:rPr>
        <w:t xml:space="preserve">, </w:t>
      </w:r>
      <w:r w:rsidR="002E0317">
        <w:rPr>
          <w:b/>
          <w:bCs/>
          <w:u w:val="single"/>
        </w:rPr>
        <w:t>WY</w:t>
      </w:r>
      <w:r w:rsidR="001217C1" w:rsidRPr="00BF4C5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*see 6/11-13/24 Itinerary Notes </w:t>
      </w:r>
    </w:p>
    <w:p w14:paraId="0A0400BD" w14:textId="4ECB0DC2" w:rsidR="004A3D7E" w:rsidRDefault="004A3D7E" w:rsidP="001217C1">
      <w:pPr>
        <w:pStyle w:val="BodyText"/>
        <w:tabs>
          <w:tab w:val="left" w:pos="5865"/>
        </w:tabs>
        <w:rPr>
          <w:b/>
          <w:bCs/>
        </w:rPr>
      </w:pPr>
      <w:r>
        <w:t xml:space="preserve">       </w:t>
      </w:r>
      <w:r w:rsidRPr="004A3D7E">
        <w:rPr>
          <w:b/>
          <w:bCs/>
        </w:rPr>
        <w:t>Action Items:</w:t>
      </w:r>
    </w:p>
    <w:p w14:paraId="4904B382" w14:textId="208ADB19" w:rsidR="004A3D7E" w:rsidRDefault="004A3D7E" w:rsidP="001217C1">
      <w:pPr>
        <w:pStyle w:val="BodyText"/>
        <w:tabs>
          <w:tab w:val="left" w:pos="5865"/>
        </w:tabs>
      </w:pPr>
      <w:r>
        <w:t xml:space="preserve"> Credit Card or Direct Billing Forms</w:t>
      </w:r>
    </w:p>
    <w:p w14:paraId="7D8E1D25" w14:textId="276FA846" w:rsidR="004A3D7E" w:rsidRDefault="004A3D7E" w:rsidP="001217C1">
      <w:pPr>
        <w:pStyle w:val="BodyText"/>
        <w:tabs>
          <w:tab w:val="left" w:pos="5865"/>
        </w:tabs>
      </w:pPr>
      <w:r>
        <w:t xml:space="preserve"> Rooming List</w:t>
      </w:r>
    </w:p>
    <w:p w14:paraId="23D8F226" w14:textId="56038A6C" w:rsidR="004A3D7E" w:rsidRDefault="004A3D7E" w:rsidP="001217C1">
      <w:pPr>
        <w:pStyle w:val="BodyText"/>
        <w:tabs>
          <w:tab w:val="left" w:pos="5865"/>
        </w:tabs>
      </w:pPr>
      <w:r>
        <w:t xml:space="preserve"> Catering/Meals </w:t>
      </w:r>
    </w:p>
    <w:p w14:paraId="0F9B1031" w14:textId="09A2DC50" w:rsidR="004A3D7E" w:rsidRPr="004A3D7E" w:rsidRDefault="004A3D7E" w:rsidP="001217C1">
      <w:pPr>
        <w:pStyle w:val="BodyText"/>
        <w:tabs>
          <w:tab w:val="left" w:pos="5865"/>
        </w:tabs>
      </w:pPr>
      <w:r>
        <w:t xml:space="preserve"> Confirm Speakers</w:t>
      </w:r>
    </w:p>
    <w:p w14:paraId="7080B47E" w14:textId="77777777" w:rsidR="001373FE" w:rsidRDefault="001373FE" w:rsidP="001373FE">
      <w:pPr>
        <w:pStyle w:val="Heading2"/>
      </w:pPr>
      <w:r>
        <w:t>Announcements and Events</w:t>
      </w:r>
    </w:p>
    <w:p w14:paraId="6279B14B" w14:textId="77777777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t>Northeastern Wyoming Community Meeting – to be announced for April 2024</w:t>
      </w:r>
    </w:p>
    <w:p w14:paraId="3F4DE7D6" w14:textId="77777777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t xml:space="preserve">Rock Springs is having String Art Class at the Holiday Inn- Facebook Page- </w:t>
      </w:r>
    </w:p>
    <w:p w14:paraId="60883F0C" w14:textId="5FE7A028" w:rsidR="0020428A" w:rsidRPr="00EE14A0" w:rsidRDefault="00696026" w:rsidP="00EE14A0">
      <w:pPr>
        <w:pStyle w:val="Heading2"/>
        <w:numPr>
          <w:ilvl w:val="0"/>
          <w:numId w:val="0"/>
        </w:numPr>
        <w:ind w:left="576"/>
        <w:rPr>
          <w:vertAlign w:val="superscript"/>
        </w:rPr>
      </w:pPr>
      <w:r>
        <w:t>University of Wyoming “How to make your growing season for vegetables last longer” Sheridan College- Sheridan WY April 6</w:t>
      </w:r>
      <w:r w:rsidRPr="00696026">
        <w:rPr>
          <w:vertAlign w:val="superscript"/>
        </w:rPr>
        <w:t>th</w:t>
      </w:r>
    </w:p>
    <w:p w14:paraId="623842AA" w14:textId="299EDB63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t>Casper Pride 6/6-9, 2024</w:t>
      </w:r>
    </w:p>
    <w:p w14:paraId="6F1C36D9" w14:textId="77777777" w:rsidR="00EE14A0" w:rsidRDefault="00EE14A0" w:rsidP="00EE14A0">
      <w:pPr>
        <w:pStyle w:val="BodyText"/>
      </w:pPr>
    </w:p>
    <w:p w14:paraId="1576F7BF" w14:textId="725F72C8" w:rsidR="00EE14A0" w:rsidRPr="00EE14A0" w:rsidRDefault="00EE14A0" w:rsidP="00EE14A0">
      <w:pPr>
        <w:pStyle w:val="BodyText"/>
      </w:pPr>
      <w:r>
        <w:t>June 7</w:t>
      </w:r>
      <w:r w:rsidR="00243EB7">
        <w:t>, 8,</w:t>
      </w:r>
      <w:r w:rsidR="00DB7E09">
        <w:t xml:space="preserve"> </w:t>
      </w:r>
      <w:r w:rsidR="00D56BD0">
        <w:t>Blue Raven Brewery</w:t>
      </w:r>
      <w:r w:rsidR="00DB7E09">
        <w:t xml:space="preserve">-Cheyenne WY </w:t>
      </w:r>
    </w:p>
    <w:p w14:paraId="115E092F" w14:textId="77777777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t>Rocksprings Pride 6.8.24</w:t>
      </w:r>
    </w:p>
    <w:p w14:paraId="25555166" w14:textId="77777777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t xml:space="preserve">Are there any Juneteenth events Happening? </w:t>
      </w:r>
    </w:p>
    <w:p w14:paraId="22A9E089" w14:textId="77777777" w:rsidR="00FE5824" w:rsidRPr="00FE5824" w:rsidRDefault="00FE5824" w:rsidP="00FE5824">
      <w:pPr>
        <w:pStyle w:val="BodyText"/>
      </w:pPr>
    </w:p>
    <w:p w14:paraId="7B6E7688" w14:textId="06B46FAE" w:rsidR="00FE5824" w:rsidRPr="00FE5824" w:rsidRDefault="00FE5824" w:rsidP="00FE5824">
      <w:pPr>
        <w:pStyle w:val="BodyText"/>
        <w:ind w:left="0"/>
      </w:pPr>
      <w:r>
        <w:t xml:space="preserve">           Cheyenne Pride June 29</w:t>
      </w:r>
      <w:r w:rsidRPr="00FE5824">
        <w:rPr>
          <w:vertAlign w:val="superscript"/>
        </w:rPr>
        <w:t>th</w:t>
      </w:r>
      <w:r>
        <w:t xml:space="preserve">- Cheyenne WY </w:t>
      </w:r>
    </w:p>
    <w:p w14:paraId="58BF4998" w14:textId="77777777" w:rsidR="00696026" w:rsidRDefault="00696026" w:rsidP="00696026">
      <w:pPr>
        <w:pStyle w:val="Heading2"/>
        <w:numPr>
          <w:ilvl w:val="0"/>
          <w:numId w:val="0"/>
        </w:numPr>
        <w:ind w:left="576"/>
      </w:pPr>
      <w:r>
        <w:lastRenderedPageBreak/>
        <w:t xml:space="preserve">Wyoming Pride </w:t>
      </w:r>
      <w:hyperlink r:id="rId8" w:history="1">
        <w:r w:rsidRPr="00696026">
          <w:rPr>
            <w:color w:val="0000FF"/>
            <w:u w:val="single"/>
          </w:rPr>
          <w:t>Rendezvous — Wyoming Equality</w:t>
        </w:r>
      </w:hyperlink>
      <w:r>
        <w:t xml:space="preserve">  August 7</w:t>
      </w:r>
      <w:r w:rsidRPr="00696026">
        <w:rPr>
          <w:vertAlign w:val="superscript"/>
        </w:rPr>
        <w:t>th</w:t>
      </w:r>
      <w:r>
        <w:t>-11</w:t>
      </w:r>
      <w:r w:rsidRPr="00696026">
        <w:rPr>
          <w:vertAlign w:val="superscript"/>
        </w:rPr>
        <w:t>th</w:t>
      </w:r>
      <w:r>
        <w:t>, 2024</w:t>
      </w:r>
    </w:p>
    <w:p w14:paraId="1EBCA1F8" w14:textId="125BB9CB" w:rsidR="00696026" w:rsidRPr="00696026" w:rsidRDefault="00000000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414042" w:themeColor="text2"/>
          <w:u w:val="none"/>
        </w:rPr>
      </w:pPr>
      <w:hyperlink r:id="rId9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7/8-10/2024 Washington DC. </w:t>
      </w:r>
    </w:p>
    <w:p w14:paraId="690ACD6E" w14:textId="41AC4433" w:rsidR="00696026" w:rsidRPr="00696026" w:rsidRDefault="00000000" w:rsidP="00696026">
      <w:pPr>
        <w:pStyle w:val="Heading2"/>
        <w:numPr>
          <w:ilvl w:val="0"/>
          <w:numId w:val="0"/>
        </w:numPr>
        <w:ind w:left="576"/>
        <w:rPr>
          <w:color w:val="auto"/>
        </w:rPr>
      </w:pPr>
      <w:hyperlink r:id="rId10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</w:p>
    <w:p w14:paraId="4D49444B" w14:textId="77777777" w:rsidR="001373FE" w:rsidRPr="00A805EE" w:rsidRDefault="001373FE" w:rsidP="001373FE">
      <w:pPr>
        <w:pStyle w:val="Heading2"/>
        <w:numPr>
          <w:ilvl w:val="0"/>
          <w:numId w:val="0"/>
        </w:numPr>
      </w:pPr>
      <w:r>
        <w:t xml:space="preserve">*Conference attendance by a Board member to NHSDC (April, October) and/or NAEH (July)-hoping to send a few Board Members to each depending on funding available to cover expense. </w:t>
      </w:r>
    </w:p>
    <w:p w14:paraId="0ECDC744" w14:textId="77777777" w:rsidR="001373FE" w:rsidRPr="001373FE" w:rsidRDefault="001373FE" w:rsidP="001373FE">
      <w:pPr>
        <w:pStyle w:val="Heading2"/>
        <w:numPr>
          <w:ilvl w:val="0"/>
          <w:numId w:val="0"/>
        </w:numPr>
        <w:ind w:left="576" w:hanging="576"/>
      </w:pPr>
      <w:r>
        <w:t>*Please provide links and information for upcoming events you are aware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053C" w14:textId="77777777" w:rsidR="00EC7FB6" w:rsidRDefault="00EC7FB6">
      <w:pPr>
        <w:spacing w:after="0" w:line="240" w:lineRule="auto"/>
      </w:pPr>
      <w:r>
        <w:separator/>
      </w:r>
    </w:p>
  </w:endnote>
  <w:endnote w:type="continuationSeparator" w:id="0">
    <w:p w14:paraId="1FFE3F97" w14:textId="77777777" w:rsidR="00EC7FB6" w:rsidRDefault="00EC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1E63" w14:textId="77777777" w:rsidR="00EC7FB6" w:rsidRDefault="00EC7FB6">
      <w:pPr>
        <w:spacing w:after="0" w:line="240" w:lineRule="auto"/>
      </w:pPr>
      <w:r>
        <w:separator/>
      </w:r>
    </w:p>
  </w:footnote>
  <w:footnote w:type="continuationSeparator" w:id="0">
    <w:p w14:paraId="761EDDEC" w14:textId="77777777" w:rsidR="00EC7FB6" w:rsidRDefault="00EC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2550D"/>
    <w:rsid w:val="00045E6D"/>
    <w:rsid w:val="00066F7F"/>
    <w:rsid w:val="00076C98"/>
    <w:rsid w:val="00097BFC"/>
    <w:rsid w:val="000A088B"/>
    <w:rsid w:val="000C4FDF"/>
    <w:rsid w:val="000E0A0A"/>
    <w:rsid w:val="000F2FF7"/>
    <w:rsid w:val="000F6F83"/>
    <w:rsid w:val="00100149"/>
    <w:rsid w:val="001217C1"/>
    <w:rsid w:val="00125AEE"/>
    <w:rsid w:val="001373FE"/>
    <w:rsid w:val="001961CB"/>
    <w:rsid w:val="001A41E6"/>
    <w:rsid w:val="001F6027"/>
    <w:rsid w:val="0020215E"/>
    <w:rsid w:val="0020428A"/>
    <w:rsid w:val="0021765A"/>
    <w:rsid w:val="002226E5"/>
    <w:rsid w:val="00231ED6"/>
    <w:rsid w:val="00243EB7"/>
    <w:rsid w:val="002C2D0C"/>
    <w:rsid w:val="002E0317"/>
    <w:rsid w:val="00326907"/>
    <w:rsid w:val="00336133"/>
    <w:rsid w:val="00366252"/>
    <w:rsid w:val="00367DA2"/>
    <w:rsid w:val="00384849"/>
    <w:rsid w:val="003869CD"/>
    <w:rsid w:val="00397F1C"/>
    <w:rsid w:val="003C3E06"/>
    <w:rsid w:val="003D5739"/>
    <w:rsid w:val="003E2966"/>
    <w:rsid w:val="0040336A"/>
    <w:rsid w:val="00414A35"/>
    <w:rsid w:val="00453E9B"/>
    <w:rsid w:val="00470A22"/>
    <w:rsid w:val="004A3D7E"/>
    <w:rsid w:val="004B10B4"/>
    <w:rsid w:val="004B25FE"/>
    <w:rsid w:val="004B35E1"/>
    <w:rsid w:val="004C4CFA"/>
    <w:rsid w:val="004C7AF6"/>
    <w:rsid w:val="004D467C"/>
    <w:rsid w:val="004D792A"/>
    <w:rsid w:val="004E533A"/>
    <w:rsid w:val="004E68CE"/>
    <w:rsid w:val="004E760A"/>
    <w:rsid w:val="00500DD3"/>
    <w:rsid w:val="00502510"/>
    <w:rsid w:val="00515DFD"/>
    <w:rsid w:val="00531C0B"/>
    <w:rsid w:val="00551EC4"/>
    <w:rsid w:val="0055356F"/>
    <w:rsid w:val="00560F3A"/>
    <w:rsid w:val="00582FC7"/>
    <w:rsid w:val="005A578C"/>
    <w:rsid w:val="005B2D25"/>
    <w:rsid w:val="005B4A73"/>
    <w:rsid w:val="005B4FA4"/>
    <w:rsid w:val="005D191A"/>
    <w:rsid w:val="005E26FF"/>
    <w:rsid w:val="00601F68"/>
    <w:rsid w:val="00602E97"/>
    <w:rsid w:val="00623291"/>
    <w:rsid w:val="0063151C"/>
    <w:rsid w:val="00634E9B"/>
    <w:rsid w:val="006533C2"/>
    <w:rsid w:val="00690057"/>
    <w:rsid w:val="006936F0"/>
    <w:rsid w:val="00696026"/>
    <w:rsid w:val="006A5E99"/>
    <w:rsid w:val="006A6997"/>
    <w:rsid w:val="006B61DC"/>
    <w:rsid w:val="006C5805"/>
    <w:rsid w:val="00700BFF"/>
    <w:rsid w:val="007341F9"/>
    <w:rsid w:val="00744454"/>
    <w:rsid w:val="00752871"/>
    <w:rsid w:val="00755680"/>
    <w:rsid w:val="00766CB4"/>
    <w:rsid w:val="00774085"/>
    <w:rsid w:val="007C2E78"/>
    <w:rsid w:val="007D5D1F"/>
    <w:rsid w:val="007E1AEF"/>
    <w:rsid w:val="007F5E55"/>
    <w:rsid w:val="00807D0D"/>
    <w:rsid w:val="00817EA6"/>
    <w:rsid w:val="00827A46"/>
    <w:rsid w:val="008364BB"/>
    <w:rsid w:val="00850AC0"/>
    <w:rsid w:val="0086196D"/>
    <w:rsid w:val="00874D2D"/>
    <w:rsid w:val="0088115F"/>
    <w:rsid w:val="00881EE3"/>
    <w:rsid w:val="008970B8"/>
    <w:rsid w:val="008A18D5"/>
    <w:rsid w:val="008A3D19"/>
    <w:rsid w:val="008C065B"/>
    <w:rsid w:val="008E3A2C"/>
    <w:rsid w:val="00917810"/>
    <w:rsid w:val="00922E25"/>
    <w:rsid w:val="00927D9B"/>
    <w:rsid w:val="009308F9"/>
    <w:rsid w:val="00943C24"/>
    <w:rsid w:val="00986EF7"/>
    <w:rsid w:val="009D6C9B"/>
    <w:rsid w:val="00A22A8F"/>
    <w:rsid w:val="00A30977"/>
    <w:rsid w:val="00A34C00"/>
    <w:rsid w:val="00A434C6"/>
    <w:rsid w:val="00A75DE9"/>
    <w:rsid w:val="00A858D5"/>
    <w:rsid w:val="00AA11D8"/>
    <w:rsid w:val="00AA50A8"/>
    <w:rsid w:val="00AA5609"/>
    <w:rsid w:val="00AC4C8D"/>
    <w:rsid w:val="00AC6DBD"/>
    <w:rsid w:val="00AD4DF1"/>
    <w:rsid w:val="00B34FEA"/>
    <w:rsid w:val="00B42193"/>
    <w:rsid w:val="00B532FF"/>
    <w:rsid w:val="00B95C89"/>
    <w:rsid w:val="00B968F8"/>
    <w:rsid w:val="00BC6916"/>
    <w:rsid w:val="00BD1DF0"/>
    <w:rsid w:val="00C01B1F"/>
    <w:rsid w:val="00C1012B"/>
    <w:rsid w:val="00C21A85"/>
    <w:rsid w:val="00C24944"/>
    <w:rsid w:val="00C25877"/>
    <w:rsid w:val="00C35334"/>
    <w:rsid w:val="00C4497C"/>
    <w:rsid w:val="00C466F0"/>
    <w:rsid w:val="00C6312B"/>
    <w:rsid w:val="00C7297B"/>
    <w:rsid w:val="00C757E9"/>
    <w:rsid w:val="00CA0466"/>
    <w:rsid w:val="00CA6F3F"/>
    <w:rsid w:val="00CB316F"/>
    <w:rsid w:val="00CB3929"/>
    <w:rsid w:val="00CD2D0F"/>
    <w:rsid w:val="00CD75E8"/>
    <w:rsid w:val="00CE6D7B"/>
    <w:rsid w:val="00D02EFB"/>
    <w:rsid w:val="00D153F0"/>
    <w:rsid w:val="00D2504C"/>
    <w:rsid w:val="00D31623"/>
    <w:rsid w:val="00D43F16"/>
    <w:rsid w:val="00D45090"/>
    <w:rsid w:val="00D56BD0"/>
    <w:rsid w:val="00D67B8E"/>
    <w:rsid w:val="00D77EE7"/>
    <w:rsid w:val="00D77F98"/>
    <w:rsid w:val="00DB549D"/>
    <w:rsid w:val="00DB7E09"/>
    <w:rsid w:val="00DC03F4"/>
    <w:rsid w:val="00DD510D"/>
    <w:rsid w:val="00DE68D3"/>
    <w:rsid w:val="00E318CA"/>
    <w:rsid w:val="00E623CE"/>
    <w:rsid w:val="00E7039B"/>
    <w:rsid w:val="00E87AC7"/>
    <w:rsid w:val="00EA44DF"/>
    <w:rsid w:val="00EC1247"/>
    <w:rsid w:val="00EC288A"/>
    <w:rsid w:val="00EC7FB6"/>
    <w:rsid w:val="00EE14A0"/>
    <w:rsid w:val="00EE3071"/>
    <w:rsid w:val="00F14E3F"/>
    <w:rsid w:val="00F30BE6"/>
    <w:rsid w:val="00F31759"/>
    <w:rsid w:val="00F634C8"/>
    <w:rsid w:val="00F64F4D"/>
    <w:rsid w:val="00F66C95"/>
    <w:rsid w:val="00F67447"/>
    <w:rsid w:val="00F9046F"/>
    <w:rsid w:val="00FE4556"/>
    <w:rsid w:val="00FE5824"/>
    <w:rsid w:val="00FF3FE3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omingequality.org/rendezvo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Y1NzhlMTEtZmVhMi00MzQzLThhYTYtM2Q0OWM5ZDFhODEy%40thread.v2/0?context=%7b%22Tid%22%3a%22cefca6c2-f166-499a-87a7-a63bd4d264a8%22%2c%22Oid%22%3a%22b16fd12e-69cd-43e6-b200-d2be30bb005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IH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homelessness.org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Dawn Dillinger</cp:lastModifiedBy>
  <cp:revision>66</cp:revision>
  <dcterms:created xsi:type="dcterms:W3CDTF">2024-03-31T23:34:00Z</dcterms:created>
  <dcterms:modified xsi:type="dcterms:W3CDTF">2024-06-21T14:47:00Z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