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lassicTitle"/>
        <w:tblW w:w="5000" w:type="pct"/>
        <w:tblLayout w:type="fixed"/>
        <w:tblLook w:val="04A0" w:firstRow="1" w:lastRow="0" w:firstColumn="1" w:lastColumn="0" w:noHBand="0" w:noVBand="1"/>
        <w:tblDescription w:val="Top table contains the title. Bottom table has meeting location, date and time"/>
      </w:tblPr>
      <w:tblGrid>
        <w:gridCol w:w="10080"/>
      </w:tblGrid>
      <w:tr w:rsidR="0086196D" w14:paraId="708891E4" w14:textId="77777777" w:rsidTr="00453E9B">
        <w:trPr>
          <w:tblHeader/>
        </w:trPr>
        <w:tc>
          <w:tcPr>
            <w:tcW w:w="10080" w:type="dxa"/>
          </w:tcPr>
          <w:p w14:paraId="350088B0" w14:textId="5D5E2F97" w:rsidR="0086196D" w:rsidRDefault="00405F0E" w:rsidP="00AA11D8">
            <w:pPr>
              <w:pStyle w:val="Title"/>
              <w:spacing w:before="0" w:after="0"/>
            </w:pPr>
            <w:r>
              <w:t>5.</w:t>
            </w:r>
            <w:r w:rsidR="00780D72">
              <w:t>1</w:t>
            </w:r>
            <w:r w:rsidR="009B1B33">
              <w:t>7</w:t>
            </w:r>
            <w:r>
              <w:t xml:space="preserve">.24 </w:t>
            </w:r>
            <w:r w:rsidR="006533C2">
              <w:t>WY CoC</w:t>
            </w:r>
            <w:r w:rsidR="00B532FF">
              <w:t xml:space="preserve"> </w:t>
            </w:r>
            <w:r w:rsidR="007F1212">
              <w:t>Minutes</w:t>
            </w:r>
          </w:p>
        </w:tc>
      </w:tr>
    </w:tbl>
    <w:p w14:paraId="3AE066CE" w14:textId="3E9D91F5" w:rsidR="00A407CD" w:rsidRDefault="005B4FA4" w:rsidP="00A407CD">
      <w:pPr>
        <w:pStyle w:val="Heading1"/>
      </w:pPr>
      <w:r>
        <w:t>Agenda details:</w:t>
      </w:r>
      <w:r w:rsidR="00CC36F5">
        <w:t xml:space="preserve"> Location Zoom, Time </w:t>
      </w:r>
      <w:r w:rsidR="00061C90">
        <w:t xml:space="preserve">8:30am. </w:t>
      </w:r>
      <w:r w:rsidR="007F1212">
        <w:t>Board Vice Chair Bobbie Nielsen called the meeting to order with quorum</w:t>
      </w:r>
      <w:r w:rsidR="00A407CD">
        <w:t xml:space="preserve"> at 8:34am. </w:t>
      </w:r>
      <w:r w:rsidR="007F1212">
        <w:t xml:space="preserve"> </w:t>
      </w:r>
    </w:p>
    <w:p w14:paraId="3C73F17D" w14:textId="1D149D39" w:rsidR="001373FE" w:rsidRPr="00A407CD" w:rsidRDefault="001373FE" w:rsidP="00A407CD">
      <w:pPr>
        <w:pStyle w:val="Heading1"/>
        <w:rPr>
          <w:rFonts w:asciiTheme="minorHAnsi" w:hAnsiTheme="minorHAnsi"/>
          <w:color w:val="auto"/>
          <w:sz w:val="22"/>
          <w:szCs w:val="22"/>
        </w:rPr>
      </w:pPr>
      <w:r w:rsidRPr="00A407CD">
        <w:rPr>
          <w:rFonts w:asciiTheme="minorHAnsi" w:hAnsiTheme="minorHAnsi"/>
          <w:color w:val="auto"/>
          <w:sz w:val="22"/>
          <w:szCs w:val="22"/>
        </w:rPr>
        <w:t xml:space="preserve">Attendance: </w:t>
      </w:r>
      <w:r w:rsidR="007F1212" w:rsidRPr="00A407CD">
        <w:rPr>
          <w:rFonts w:asciiTheme="minorHAnsi" w:hAnsiTheme="minorHAnsi"/>
          <w:color w:val="auto"/>
          <w:sz w:val="22"/>
          <w:szCs w:val="22"/>
        </w:rPr>
        <w:t>Bobbie Neilsen, Wanda Koffler, Karla McClaren, Dawn Dillinger, Tara Trenholm, Paul Wright, Shari West, Kristy Oster, Micki Jaramillo, Anika Kelley</w:t>
      </w:r>
    </w:p>
    <w:p w14:paraId="7395C1F4" w14:textId="394E1488" w:rsidR="007F1212" w:rsidRPr="00A407CD" w:rsidRDefault="007F1212" w:rsidP="00A407CD">
      <w:pPr>
        <w:pStyle w:val="BodyText"/>
        <w:ind w:left="0"/>
      </w:pPr>
      <w:r w:rsidRPr="00A407CD">
        <w:t>Not in Attendance: Tracy Obert, Hope White, Chandler Fox</w:t>
      </w:r>
    </w:p>
    <w:p w14:paraId="22F4657F" w14:textId="77777777" w:rsidR="00A407CD" w:rsidRDefault="00D77F98" w:rsidP="00D77F98">
      <w:pPr>
        <w:pStyle w:val="Heading2"/>
      </w:pPr>
      <w:r>
        <w:t>Approval of Minutes</w:t>
      </w:r>
      <w:r w:rsidR="00C466F0">
        <w:t xml:space="preserve">- </w:t>
      </w:r>
      <w:r w:rsidR="004C7361">
        <w:t>4.</w:t>
      </w:r>
      <w:r w:rsidR="00405F0E">
        <w:t>26.24</w:t>
      </w:r>
      <w:r w:rsidR="004E4F3E">
        <w:t xml:space="preserve">, </w:t>
      </w:r>
      <w:r w:rsidR="00951954">
        <w:t>*</w:t>
      </w:r>
      <w:r w:rsidR="004E4F3E">
        <w:t>5.3.24</w:t>
      </w:r>
      <w:r w:rsidR="00ED2210">
        <w:t>-</w:t>
      </w:r>
      <w:r w:rsidR="00951954">
        <w:t>Board Acknowledges Incomplete Minutes</w:t>
      </w:r>
      <w:r w:rsidR="00141AB8">
        <w:t>, 5.10.24</w:t>
      </w:r>
      <w:r w:rsidR="00A34111">
        <w:t>.</w:t>
      </w:r>
      <w:r w:rsidR="00141AB8">
        <w:t xml:space="preserve"> </w:t>
      </w:r>
    </w:p>
    <w:p w14:paraId="19C2DC32" w14:textId="4B44A17F" w:rsidR="00D77F98" w:rsidRPr="00D77F98" w:rsidRDefault="00A407CD" w:rsidP="00A407CD">
      <w:pPr>
        <w:pStyle w:val="Heading2"/>
        <w:numPr>
          <w:ilvl w:val="0"/>
          <w:numId w:val="0"/>
        </w:numPr>
        <w:ind w:left="576"/>
      </w:pPr>
      <w:r>
        <w:t xml:space="preserve">Wanda motioned for approval 4.26.24 minutes- Micki seconded, Kristi motioned to approve 5.3.24 minutes, Tara seconded, Paul motioned to approve 5.10.24, Tara seconded- all minutes voted unanimous for approval. </w:t>
      </w:r>
    </w:p>
    <w:p w14:paraId="6468C512" w14:textId="1AF3666F" w:rsidR="00ED2210" w:rsidRDefault="000F6F83" w:rsidP="00061C90">
      <w:pPr>
        <w:pStyle w:val="Heading2"/>
      </w:pPr>
      <w:r>
        <w:t>New</w:t>
      </w:r>
      <w:r w:rsidR="00C466F0">
        <w:t>/Ongoing</w:t>
      </w:r>
      <w:r>
        <w:t xml:space="preserve"> B</w:t>
      </w:r>
      <w:r w:rsidR="00500DD3">
        <w:t xml:space="preserve">usiness </w:t>
      </w:r>
    </w:p>
    <w:p w14:paraId="28A67F78" w14:textId="22BAA132" w:rsidR="007F1212" w:rsidRPr="007F1212" w:rsidRDefault="007F1212" w:rsidP="007F1212">
      <w:pPr>
        <w:pStyle w:val="BodyText"/>
      </w:pPr>
      <w:r>
        <w:t xml:space="preserve">National Alliance to End Homelessness- Wanda has a scholarship to attend- all expenses paid- congratulations- Tara had questions for Tracy on rooms etc- we need to get this covered for them so advised to coordinate with Tracy </w:t>
      </w:r>
      <w:r w:rsidR="00412288">
        <w:t>–</w:t>
      </w:r>
      <w:r>
        <w:t xml:space="preserve"> </w:t>
      </w:r>
      <w:r w:rsidR="00412288">
        <w:t xml:space="preserve">emailing Tracy/Tara in a group email- </w:t>
      </w:r>
    </w:p>
    <w:p w14:paraId="656DC13B" w14:textId="0C2C92D8" w:rsidR="0000091F" w:rsidRPr="0000091F" w:rsidRDefault="0000091F" w:rsidP="0000091F">
      <w:pPr>
        <w:pStyle w:val="Heading2"/>
      </w:pPr>
      <w:r>
        <w:t>ESG Update</w:t>
      </w:r>
      <w:r w:rsidR="002E0317">
        <w:t>- Karla</w:t>
      </w:r>
      <w:r w:rsidR="00B93240">
        <w:t>- no update</w:t>
      </w:r>
    </w:p>
    <w:p w14:paraId="248AEDFB" w14:textId="2251D686" w:rsidR="00602E97" w:rsidRDefault="00602E97" w:rsidP="00602E97">
      <w:pPr>
        <w:pStyle w:val="Heading2"/>
      </w:pPr>
      <w:r>
        <w:t>Committee Reports</w:t>
      </w:r>
    </w:p>
    <w:p w14:paraId="501747EE" w14:textId="7562EA8F" w:rsidR="005B4A73" w:rsidRPr="008D7D2A" w:rsidRDefault="001217C1" w:rsidP="008D7D2A">
      <w:pPr>
        <w:pStyle w:val="BodyText"/>
        <w:rPr>
          <w:b/>
          <w:bCs/>
          <w:u w:val="single"/>
        </w:rPr>
      </w:pPr>
      <w:r>
        <w:t xml:space="preserve">   </w:t>
      </w:r>
      <w:r w:rsidR="00C466F0" w:rsidRPr="001217C1">
        <w:rPr>
          <w:b/>
          <w:bCs/>
          <w:u w:val="single"/>
        </w:rPr>
        <w:t xml:space="preserve">NOFO </w:t>
      </w:r>
      <w:r w:rsidR="00013FFA">
        <w:rPr>
          <w:b/>
          <w:bCs/>
          <w:u w:val="single"/>
        </w:rPr>
        <w:t>–</w:t>
      </w:r>
    </w:p>
    <w:p w14:paraId="45E3D44A" w14:textId="77777777" w:rsidR="00867EE8" w:rsidRDefault="00807D0D" w:rsidP="000F2FF7">
      <w:pPr>
        <w:pStyle w:val="BodyText"/>
      </w:pPr>
      <w:r>
        <w:tab/>
      </w:r>
      <w:r>
        <w:tab/>
      </w:r>
      <w:r w:rsidR="00412288">
        <w:t xml:space="preserve">Julie Eberbach, Corporate Operations Officer for ICA-additional support for the Wyoming Project to keep things moving forward- reporting on HUD getting the CA and grants transferred from WHC to ICA. HUD Headquarters wanted to have an introductory monitoring session with ICA as the new CA- the question came up as to when the CA will be fully transferred from WHC to ICA- the monitoring session is on hold until the full transfer happens- </w:t>
      </w:r>
      <w:r w:rsidR="00867EE8">
        <w:t xml:space="preserve">this is a good sign for finalization of the Transfer. </w:t>
      </w:r>
    </w:p>
    <w:p w14:paraId="7D9745A6" w14:textId="77777777" w:rsidR="00867EE8" w:rsidRDefault="00867EE8" w:rsidP="000F2FF7">
      <w:pPr>
        <w:pStyle w:val="BodyText"/>
      </w:pPr>
      <w:r>
        <w:t xml:space="preserve">Affecting the 22, and 23 FY Planning Grants-and streamlining processes- </w:t>
      </w:r>
    </w:p>
    <w:p w14:paraId="31675F86" w14:textId="77777777" w:rsidR="00867EE8" w:rsidRDefault="00867EE8" w:rsidP="000F2FF7">
      <w:pPr>
        <w:pStyle w:val="BodyText"/>
      </w:pPr>
      <w:r>
        <w:tab/>
      </w:r>
      <w:r>
        <w:tab/>
        <w:t xml:space="preserve">Julie will not be private contracting to write the NOFO- but part of the team with the CA- no need to contract that out- freeing up funds for other purposes. </w:t>
      </w:r>
    </w:p>
    <w:p w14:paraId="78B52144" w14:textId="3B33217B" w:rsidR="00076C98" w:rsidRDefault="00867EE8" w:rsidP="000F2FF7">
      <w:pPr>
        <w:pStyle w:val="BodyText"/>
      </w:pPr>
      <w:r>
        <w:tab/>
      </w:r>
      <w:r>
        <w:tab/>
        <w:t xml:space="preserve">$38,000 to spend down by 10/1/24 to spend from the 22 FY,  Bobbie confirmed with Julie the Board Retreat and membership meeting expenses that can be covered and what needs to be requested form WHC- re: Planning grant covers the Board Retreat meeting room and lunch while we are working, the Hotel Rooms for the duration of the stay- the Meeting room venue for the general membership meeting and office supplies. </w:t>
      </w:r>
      <w:r>
        <w:lastRenderedPageBreak/>
        <w:t xml:space="preserve">Additional expenses such as the traditional group meal and the refreshments for the membership meeting will need to be requested from WHC unallocated funds- </w:t>
      </w:r>
    </w:p>
    <w:p w14:paraId="702F1FB3" w14:textId="1A756886" w:rsidR="00D46E32" w:rsidRDefault="00D46E32" w:rsidP="000F2FF7">
      <w:pPr>
        <w:pStyle w:val="BodyText"/>
      </w:pPr>
      <w:r>
        <w:tab/>
      </w:r>
      <w:r>
        <w:tab/>
        <w:t xml:space="preserve">Julie expressed the key component is to have a direct connection to Board Development/Training etc with concerns of what the Planning Grant will and will not cover. Julie reminded Board Members to track volunteer hours for future in kind matching for grant funding. Julie indicated that once ICA is finalized as the CA regular accounting reports will be provide. </w:t>
      </w:r>
    </w:p>
    <w:p w14:paraId="67015ABA" w14:textId="3F4A812B" w:rsidR="005E4322" w:rsidRDefault="005E4322" w:rsidP="000F2FF7">
      <w:pPr>
        <w:pStyle w:val="BodyText"/>
      </w:pPr>
      <w:r>
        <w:t xml:space="preserve">Discussion and Q&amp;A- Travel Reimbursement form to cover gas mileage from the planning grant, Form from WHC requesting them to cover two meals. Dawn suggested using the government per </w:t>
      </w:r>
      <w:r w:rsidR="00BA5413">
        <w:t>diem</w:t>
      </w:r>
      <w:r>
        <w:t xml:space="preserve"> for meals when requesting $$ from WHC to pay for the social dinner for the board. </w:t>
      </w:r>
    </w:p>
    <w:p w14:paraId="6BEAAC2E" w14:textId="5C1DEA83" w:rsidR="005E4322" w:rsidRDefault="005E4322" w:rsidP="000F2FF7">
      <w:pPr>
        <w:pStyle w:val="BodyText"/>
      </w:pPr>
      <w:r w:rsidRPr="00B93240">
        <w:rPr>
          <w:b/>
          <w:bCs/>
          <w:u w:val="single"/>
        </w:rPr>
        <w:t>Vote Needed</w:t>
      </w:r>
      <w:r>
        <w:t xml:space="preserve">- 1) Planning Grant cover </w:t>
      </w:r>
      <w:r w:rsidR="00BA5413">
        <w:t xml:space="preserve">Board Retreat Expenses, membership meeting venue expenses, guest rooms, and office supplies plus </w:t>
      </w:r>
      <w:r>
        <w:t>travel mileage reimbursement</w:t>
      </w:r>
      <w:r w:rsidR="00B93240">
        <w:t xml:space="preserve"> for Board members</w:t>
      </w:r>
      <w:r w:rsidR="00BA5413">
        <w:t xml:space="preserve"> and Travel Expenses for Bobbie</w:t>
      </w:r>
      <w:r>
        <w:t>.</w:t>
      </w:r>
      <w:r w:rsidR="00BA5413">
        <w:t xml:space="preserve"> Paul motioned- Kristi seconded- unanimous vote- motion passed.  </w:t>
      </w:r>
    </w:p>
    <w:p w14:paraId="372BE8DB" w14:textId="3E166FC4" w:rsidR="00BA5413" w:rsidRDefault="00BA5413" w:rsidP="000F2FF7">
      <w:pPr>
        <w:pStyle w:val="BodyText"/>
      </w:pPr>
      <w:r w:rsidRPr="00B93240">
        <w:rPr>
          <w:b/>
          <w:bCs/>
          <w:u w:val="single"/>
        </w:rPr>
        <w:t>Vote needed</w:t>
      </w:r>
      <w:r>
        <w:t xml:space="preserve"> 2)</w:t>
      </w:r>
      <w:r w:rsidR="00B93240">
        <w:t xml:space="preserve"> Requesting WHC to pay for</w:t>
      </w:r>
      <w:r>
        <w:t xml:space="preserve"> Meals for the Board Retreat, membership luncheon and </w:t>
      </w:r>
      <w:r w:rsidR="00B93240">
        <w:t>Board dinner</w:t>
      </w:r>
      <w:r>
        <w:t xml:space="preserve">- Nika motioned, Paul seconded- unanimous vote- motion passed. </w:t>
      </w:r>
    </w:p>
    <w:p w14:paraId="59AEDBA6" w14:textId="45512582" w:rsidR="00013FFA" w:rsidRDefault="007341F9" w:rsidP="00B34FEA">
      <w:pPr>
        <w:pStyle w:val="BodyText"/>
      </w:pPr>
      <w:r>
        <w:t xml:space="preserve">   </w:t>
      </w:r>
      <w:r w:rsidR="00AC4C8D" w:rsidRPr="00AC4C8D">
        <w:rPr>
          <w:b/>
          <w:bCs/>
          <w:u w:val="single"/>
        </w:rPr>
        <w:t>Rank and Review Committee</w:t>
      </w:r>
      <w:r w:rsidR="00B532FF">
        <w:rPr>
          <w:b/>
          <w:bCs/>
          <w:u w:val="single"/>
        </w:rPr>
        <w:t xml:space="preserve"> </w:t>
      </w:r>
    </w:p>
    <w:p w14:paraId="32848B13" w14:textId="4BCB0C54" w:rsidR="00B532FF" w:rsidRPr="00B532FF" w:rsidRDefault="00B532FF" w:rsidP="00B34FEA">
      <w:pPr>
        <w:pStyle w:val="BodyText"/>
      </w:pPr>
      <w:r>
        <w:tab/>
      </w:r>
      <w:r>
        <w:tab/>
      </w:r>
      <w:r w:rsidR="00B93240">
        <w:t xml:space="preserve">Falls under the NOFO- </w:t>
      </w:r>
      <w:r w:rsidR="00BA7691">
        <w:t xml:space="preserve">we need letters of intent for new projects or expansion grants- </w:t>
      </w:r>
      <w:r w:rsidR="004D1382">
        <w:t xml:space="preserve">New Applications are accepted after the NOFO drops- but we do need to prioritize what the CoC sees the State needs- possibly announce at the General membership- Expansion Grants are considered new projects- </w:t>
      </w:r>
    </w:p>
    <w:p w14:paraId="13DD47C5" w14:textId="32464066" w:rsidR="00B532FF" w:rsidRPr="00B532FF" w:rsidRDefault="00602E97" w:rsidP="00B532FF">
      <w:pPr>
        <w:pStyle w:val="BodyText"/>
        <w:ind w:firstLine="144"/>
        <w:rPr>
          <w:b/>
          <w:bCs/>
          <w:u w:val="single"/>
        </w:rPr>
      </w:pPr>
      <w:r w:rsidRPr="001217C1">
        <w:rPr>
          <w:b/>
          <w:bCs/>
          <w:u w:val="single"/>
        </w:rPr>
        <w:t>HMIS/DATA-</w:t>
      </w:r>
      <w:r w:rsidR="006C5805" w:rsidRPr="001217C1">
        <w:rPr>
          <w:b/>
          <w:bCs/>
          <w:u w:val="single"/>
        </w:rPr>
        <w:t>Bobbie</w:t>
      </w:r>
      <w:r w:rsidR="00B532FF">
        <w:rPr>
          <w:b/>
          <w:bCs/>
          <w:u w:val="single"/>
        </w:rPr>
        <w:t xml:space="preserve"> </w:t>
      </w:r>
      <w:r w:rsidR="004D1382">
        <w:rPr>
          <w:b/>
          <w:bCs/>
          <w:u w:val="single"/>
        </w:rPr>
        <w:t>-meets-2</w:t>
      </w:r>
      <w:r w:rsidR="004D1382" w:rsidRPr="004D1382">
        <w:rPr>
          <w:b/>
          <w:bCs/>
          <w:u w:val="single"/>
          <w:vertAlign w:val="superscript"/>
        </w:rPr>
        <w:t>nd</w:t>
      </w:r>
      <w:r w:rsidR="004D1382">
        <w:rPr>
          <w:b/>
          <w:bCs/>
          <w:u w:val="single"/>
        </w:rPr>
        <w:t xml:space="preserve"> Monday of each Month. </w:t>
      </w:r>
    </w:p>
    <w:p w14:paraId="711D79BC" w14:textId="4FBC03DD" w:rsidR="00B532FF" w:rsidRPr="00B532FF" w:rsidRDefault="00B532FF" w:rsidP="00B532FF">
      <w:pPr>
        <w:pStyle w:val="BodyText"/>
      </w:pPr>
      <w:r>
        <w:tab/>
      </w:r>
      <w:r w:rsidR="00D46E32">
        <w:t xml:space="preserve"> </w:t>
      </w:r>
      <w:r w:rsidR="00D46E32">
        <w:tab/>
        <w:t xml:space="preserve">HMIS grant covering Bobbie is still in shortfall- </w:t>
      </w:r>
      <w:r w:rsidR="004D1382">
        <w:t xml:space="preserve">ICA has developed a tip sheet for the New EVA data reporting- Bobbie sending invites for EVA training – and training specific to errors. </w:t>
      </w:r>
    </w:p>
    <w:p w14:paraId="7FF98753" w14:textId="281456F1" w:rsidR="00602E97" w:rsidRDefault="00602E97" w:rsidP="00602E97">
      <w:pPr>
        <w:pStyle w:val="BodyText"/>
        <w:ind w:firstLine="144"/>
        <w:rPr>
          <w:b/>
          <w:bCs/>
          <w:u w:val="single"/>
        </w:rPr>
      </w:pPr>
      <w:r w:rsidRPr="001217C1">
        <w:rPr>
          <w:b/>
          <w:bCs/>
          <w:u w:val="single"/>
        </w:rPr>
        <w:t>CE</w:t>
      </w:r>
      <w:r w:rsidR="006C5805" w:rsidRPr="001217C1">
        <w:rPr>
          <w:b/>
          <w:bCs/>
          <w:u w:val="single"/>
        </w:rPr>
        <w:t>-Dawn</w:t>
      </w:r>
      <w:r w:rsidR="004D1382">
        <w:rPr>
          <w:b/>
          <w:bCs/>
          <w:u w:val="single"/>
        </w:rPr>
        <w:t xml:space="preserve"> – meets- 4</w:t>
      </w:r>
      <w:r w:rsidR="004D1382" w:rsidRPr="004D1382">
        <w:rPr>
          <w:b/>
          <w:bCs/>
          <w:u w:val="single"/>
          <w:vertAlign w:val="superscript"/>
        </w:rPr>
        <w:t>th</w:t>
      </w:r>
      <w:r w:rsidR="004D1382">
        <w:rPr>
          <w:b/>
          <w:bCs/>
          <w:u w:val="single"/>
        </w:rPr>
        <w:t xml:space="preserve"> Monday of each month. </w:t>
      </w:r>
    </w:p>
    <w:p w14:paraId="1EE6ABE1" w14:textId="56A87F3D" w:rsidR="00B532FF" w:rsidRPr="00B532FF" w:rsidRDefault="004D1382" w:rsidP="004D1382">
      <w:pPr>
        <w:pStyle w:val="BodyText"/>
        <w:ind w:firstLine="144"/>
      </w:pPr>
      <w:r w:rsidRPr="004D1382">
        <w:t>Memorial Day</w:t>
      </w:r>
      <w:r>
        <w:t xml:space="preserve"> scheduled meeting </w:t>
      </w:r>
      <w:r w:rsidRPr="004D1382">
        <w:t xml:space="preserve">canceled. </w:t>
      </w:r>
      <w:r w:rsidR="00B532FF">
        <w:tab/>
      </w:r>
    </w:p>
    <w:p w14:paraId="5D787936" w14:textId="25959B9A" w:rsidR="00B532FF" w:rsidRPr="00756896" w:rsidRDefault="00602E97" w:rsidP="00756896">
      <w:pPr>
        <w:pStyle w:val="BodyText"/>
        <w:ind w:firstLine="144"/>
        <w:rPr>
          <w:b/>
          <w:bCs/>
          <w:u w:val="single"/>
        </w:rPr>
      </w:pPr>
      <w:r w:rsidRPr="001217C1">
        <w:rPr>
          <w:b/>
          <w:bCs/>
          <w:u w:val="single"/>
        </w:rPr>
        <w:t>Membership &amp; Outreach- Paul</w:t>
      </w:r>
      <w:r w:rsidR="004D1382">
        <w:rPr>
          <w:b/>
          <w:bCs/>
          <w:u w:val="single"/>
        </w:rPr>
        <w:t xml:space="preserve">-meets- </w:t>
      </w:r>
      <w:r w:rsidR="00756896">
        <w:rPr>
          <w:b/>
          <w:bCs/>
          <w:u w:val="single"/>
        </w:rPr>
        <w:t>3</w:t>
      </w:r>
      <w:r w:rsidR="00756896" w:rsidRPr="00756896">
        <w:rPr>
          <w:b/>
          <w:bCs/>
          <w:u w:val="single"/>
          <w:vertAlign w:val="superscript"/>
        </w:rPr>
        <w:t>rd</w:t>
      </w:r>
      <w:r w:rsidR="00756896">
        <w:rPr>
          <w:b/>
          <w:bCs/>
          <w:u w:val="single"/>
        </w:rPr>
        <w:t xml:space="preserve"> Monday of each month. </w:t>
      </w:r>
    </w:p>
    <w:p w14:paraId="4CB2E56C" w14:textId="783478F5" w:rsidR="00602E97" w:rsidRDefault="00602E97" w:rsidP="00602E97">
      <w:pPr>
        <w:pStyle w:val="BodyText"/>
        <w:ind w:firstLine="144"/>
        <w:rPr>
          <w:b/>
          <w:bCs/>
          <w:u w:val="single"/>
        </w:rPr>
      </w:pPr>
      <w:r w:rsidRPr="001217C1">
        <w:rPr>
          <w:b/>
          <w:bCs/>
          <w:u w:val="single"/>
        </w:rPr>
        <w:t xml:space="preserve">PIT- </w:t>
      </w:r>
      <w:r w:rsidR="00C466F0" w:rsidRPr="001217C1">
        <w:rPr>
          <w:b/>
          <w:bCs/>
          <w:u w:val="single"/>
        </w:rPr>
        <w:t xml:space="preserve">Bobbie, </w:t>
      </w:r>
      <w:r w:rsidRPr="001217C1">
        <w:rPr>
          <w:b/>
          <w:bCs/>
          <w:u w:val="single"/>
        </w:rPr>
        <w:t>Karla</w:t>
      </w:r>
      <w:r w:rsidR="004D1382">
        <w:rPr>
          <w:b/>
          <w:bCs/>
          <w:u w:val="single"/>
        </w:rPr>
        <w:t xml:space="preserve">-meets- </w:t>
      </w:r>
      <w:r w:rsidR="00756896">
        <w:rPr>
          <w:b/>
          <w:bCs/>
          <w:u w:val="single"/>
        </w:rPr>
        <w:t>relevant to time of year. Resuming in July/August 2024</w:t>
      </w:r>
    </w:p>
    <w:p w14:paraId="36FA030A" w14:textId="12ABF089" w:rsidR="00B532FF" w:rsidRPr="00B532FF" w:rsidRDefault="00B532FF" w:rsidP="00602E97">
      <w:pPr>
        <w:pStyle w:val="BodyText"/>
        <w:ind w:firstLine="144"/>
      </w:pPr>
      <w:r>
        <w:tab/>
      </w:r>
      <w:r w:rsidR="00D46E32">
        <w:t xml:space="preserve">PIT and HIC numbers have been submitted. </w:t>
      </w:r>
      <w:r w:rsidR="00756896">
        <w:t xml:space="preserve">HUD ironing out internal technical issues on reporting format- </w:t>
      </w:r>
    </w:p>
    <w:p w14:paraId="347CF00F" w14:textId="7F0FE301" w:rsidR="00602E97" w:rsidRDefault="00602E97" w:rsidP="00602E97">
      <w:pPr>
        <w:pStyle w:val="BodyText"/>
        <w:ind w:firstLine="144"/>
        <w:rPr>
          <w:b/>
          <w:bCs/>
          <w:u w:val="single"/>
        </w:rPr>
      </w:pPr>
      <w:r w:rsidRPr="001217C1">
        <w:rPr>
          <w:b/>
          <w:bCs/>
          <w:u w:val="single"/>
        </w:rPr>
        <w:t>HAC- Homeless Advisory Council- Tracy</w:t>
      </w:r>
      <w:r w:rsidR="00C466F0" w:rsidRPr="001217C1">
        <w:rPr>
          <w:b/>
          <w:bCs/>
          <w:u w:val="single"/>
        </w:rPr>
        <w:t>, Wanda</w:t>
      </w:r>
      <w:r w:rsidR="00F30BE6">
        <w:rPr>
          <w:b/>
          <w:bCs/>
          <w:u w:val="single"/>
        </w:rPr>
        <w:t>, Anika, Fox</w:t>
      </w:r>
      <w:r w:rsidR="004D1382">
        <w:rPr>
          <w:b/>
          <w:bCs/>
          <w:u w:val="single"/>
        </w:rPr>
        <w:t xml:space="preserve">-meets weekly </w:t>
      </w:r>
      <w:r w:rsidR="00756896">
        <w:rPr>
          <w:b/>
          <w:bCs/>
          <w:u w:val="single"/>
        </w:rPr>
        <w:t xml:space="preserve">on </w:t>
      </w:r>
      <w:r w:rsidR="004D1382">
        <w:rPr>
          <w:b/>
          <w:bCs/>
          <w:u w:val="single"/>
        </w:rPr>
        <w:t xml:space="preserve">Wednesday at 10am. </w:t>
      </w:r>
    </w:p>
    <w:p w14:paraId="3DCD0340" w14:textId="281A1D2F" w:rsidR="00756896" w:rsidRPr="00756896" w:rsidRDefault="00756896" w:rsidP="00602E97">
      <w:pPr>
        <w:pStyle w:val="BodyText"/>
        <w:ind w:firstLine="144"/>
      </w:pPr>
      <w:r>
        <w:t>Canceled last week- working on Lived Experience Vi</w:t>
      </w:r>
      <w:r w:rsidR="002800D3">
        <w:t>deo</w:t>
      </w:r>
      <w:r>
        <w:t xml:space="preserve">, letter- </w:t>
      </w:r>
      <w:r w:rsidR="002800D3">
        <w:t xml:space="preserve">question about helping with the PIT and outreach for that State Wide- </w:t>
      </w:r>
    </w:p>
    <w:p w14:paraId="71D9FD1D" w14:textId="77777777" w:rsidR="00727439" w:rsidRPr="001217C1" w:rsidRDefault="00727439" w:rsidP="00602E97">
      <w:pPr>
        <w:pStyle w:val="BodyText"/>
        <w:ind w:firstLine="144"/>
        <w:rPr>
          <w:b/>
          <w:bCs/>
          <w:u w:val="single"/>
        </w:rPr>
      </w:pPr>
    </w:p>
    <w:p w14:paraId="1ADE3CC1" w14:textId="0C5264A0" w:rsidR="00727439" w:rsidRPr="001217C1" w:rsidRDefault="00C466F0" w:rsidP="00061C90">
      <w:pPr>
        <w:pStyle w:val="BodyText"/>
        <w:ind w:firstLine="144"/>
        <w:rPr>
          <w:b/>
          <w:bCs/>
          <w:u w:val="single"/>
        </w:rPr>
      </w:pPr>
      <w:r w:rsidRPr="001217C1">
        <w:rPr>
          <w:b/>
          <w:bCs/>
          <w:u w:val="single"/>
        </w:rPr>
        <w:lastRenderedPageBreak/>
        <w:t>Website –Dawn, Wanda, Anika</w:t>
      </w:r>
      <w:r w:rsidR="002D62BF">
        <w:rPr>
          <w:b/>
          <w:bCs/>
          <w:u w:val="single"/>
        </w:rPr>
        <w:t>, Fox</w:t>
      </w:r>
      <w:r w:rsidR="00756896">
        <w:rPr>
          <w:b/>
          <w:bCs/>
          <w:u w:val="single"/>
        </w:rPr>
        <w:t>-</w:t>
      </w:r>
      <w:r w:rsidR="002800D3">
        <w:rPr>
          <w:b/>
          <w:bCs/>
          <w:u w:val="single"/>
        </w:rPr>
        <w:t>meets 1</w:t>
      </w:r>
      <w:r w:rsidR="002800D3" w:rsidRPr="002800D3">
        <w:rPr>
          <w:b/>
          <w:bCs/>
          <w:u w:val="single"/>
          <w:vertAlign w:val="superscript"/>
        </w:rPr>
        <w:t>st</w:t>
      </w:r>
      <w:r w:rsidR="002800D3">
        <w:rPr>
          <w:b/>
          <w:bCs/>
          <w:u w:val="single"/>
        </w:rPr>
        <w:t xml:space="preserve"> and 3</w:t>
      </w:r>
      <w:r w:rsidR="002800D3" w:rsidRPr="002800D3">
        <w:rPr>
          <w:b/>
          <w:bCs/>
          <w:u w:val="single"/>
          <w:vertAlign w:val="superscript"/>
        </w:rPr>
        <w:t>rd</w:t>
      </w:r>
      <w:r w:rsidR="002800D3">
        <w:rPr>
          <w:b/>
          <w:bCs/>
          <w:u w:val="single"/>
        </w:rPr>
        <w:t xml:space="preserve"> Tuesday </w:t>
      </w:r>
    </w:p>
    <w:p w14:paraId="1DED4793" w14:textId="3341F1F2" w:rsidR="001217C1" w:rsidRPr="002800D3" w:rsidRDefault="002800D3" w:rsidP="00690057">
      <w:pPr>
        <w:tabs>
          <w:tab w:val="left" w:pos="5865"/>
        </w:tabs>
        <w:spacing w:after="80"/>
        <w:ind w:right="2160"/>
        <w:rPr>
          <w:rFonts w:cs="Segoe UI"/>
          <w:color w:val="242424"/>
          <w:shd w:val="clear" w:color="auto" w:fill="FFFFFF"/>
        </w:rPr>
      </w:pPr>
      <w:r w:rsidRPr="002800D3">
        <w:rPr>
          <w:rFonts w:cs="Segoe UI"/>
          <w:color w:val="242424"/>
          <w:sz w:val="16"/>
          <w:szCs w:val="16"/>
          <w:shd w:val="clear" w:color="auto" w:fill="FFFFFF"/>
        </w:rPr>
        <w:t xml:space="preserve">                    </w:t>
      </w:r>
      <w:r w:rsidRPr="002800D3">
        <w:rPr>
          <w:rFonts w:cs="Segoe UI"/>
          <w:color w:val="242424"/>
          <w:shd w:val="clear" w:color="auto" w:fill="FFFFFF"/>
        </w:rPr>
        <w:t xml:space="preserve">Map of each page, </w:t>
      </w:r>
      <w:r>
        <w:rPr>
          <w:rFonts w:cs="Segoe UI"/>
          <w:color w:val="242424"/>
          <w:shd w:val="clear" w:color="auto" w:fill="FFFFFF"/>
        </w:rPr>
        <w:t xml:space="preserve">implementing strategic updates- on going. </w:t>
      </w:r>
    </w:p>
    <w:p w14:paraId="3107F13E" w14:textId="768C73B4" w:rsidR="00C944C7" w:rsidRDefault="00C944C7" w:rsidP="001217C1">
      <w:pPr>
        <w:pStyle w:val="BodyText"/>
        <w:tabs>
          <w:tab w:val="left" w:pos="5865"/>
        </w:tabs>
        <w:rPr>
          <w:b/>
          <w:bCs/>
          <w:u w:val="single"/>
        </w:rPr>
      </w:pPr>
    </w:p>
    <w:p w14:paraId="38F68FC6" w14:textId="58602C58" w:rsidR="00D8788C" w:rsidRDefault="00D8788C" w:rsidP="00D8788C">
      <w:pPr>
        <w:pStyle w:val="BodyText"/>
        <w:ind w:firstLine="144"/>
      </w:pPr>
      <w:r>
        <w:t xml:space="preserve">     </w:t>
      </w:r>
      <w:r w:rsidRPr="001217C1">
        <w:rPr>
          <w:b/>
          <w:bCs/>
          <w:u w:val="single"/>
        </w:rPr>
        <w:t>Quarterly Membership</w:t>
      </w:r>
      <w:r>
        <w:rPr>
          <w:b/>
          <w:bCs/>
          <w:u w:val="single"/>
        </w:rPr>
        <w:t xml:space="preserve"> </w:t>
      </w:r>
    </w:p>
    <w:p w14:paraId="65F67279" w14:textId="77777777" w:rsidR="00D8788C" w:rsidRPr="002E0317" w:rsidRDefault="00D8788C" w:rsidP="00D8788C">
      <w:pPr>
        <w:pStyle w:val="BodyText"/>
        <w:ind w:firstLine="144"/>
        <w:rPr>
          <w:b/>
          <w:bCs/>
          <w:u w:val="single"/>
        </w:rPr>
      </w:pPr>
      <w:r>
        <w:tab/>
      </w:r>
      <w:r w:rsidRPr="00215779">
        <w:rPr>
          <w:sz w:val="16"/>
          <w:szCs w:val="16"/>
        </w:rPr>
        <w:t xml:space="preserve">(June </w:t>
      </w:r>
      <w:r>
        <w:rPr>
          <w:sz w:val="16"/>
          <w:szCs w:val="16"/>
        </w:rPr>
        <w:t xml:space="preserve">11,12,13 </w:t>
      </w:r>
      <w:r w:rsidRPr="00215779">
        <w:rPr>
          <w:sz w:val="16"/>
          <w:szCs w:val="16"/>
        </w:rPr>
        <w:t>In Person &amp; Retreat,</w:t>
      </w:r>
      <w:r>
        <w:rPr>
          <w:sz w:val="16"/>
          <w:szCs w:val="16"/>
        </w:rPr>
        <w:t xml:space="preserve"> Virtual for</w:t>
      </w:r>
      <w:r w:rsidRPr="00215779">
        <w:rPr>
          <w:sz w:val="16"/>
          <w:szCs w:val="16"/>
        </w:rPr>
        <w:t xml:space="preserve"> September 18</w:t>
      </w:r>
      <w:r w:rsidRPr="00215779">
        <w:rPr>
          <w:sz w:val="16"/>
          <w:szCs w:val="16"/>
          <w:vertAlign w:val="superscript"/>
        </w:rPr>
        <w:t>th</w:t>
      </w:r>
      <w:r w:rsidRPr="00215779">
        <w:rPr>
          <w:sz w:val="16"/>
          <w:szCs w:val="16"/>
        </w:rPr>
        <w:t>, December 18</w:t>
      </w:r>
      <w:r w:rsidRPr="00215779">
        <w:rPr>
          <w:sz w:val="16"/>
          <w:szCs w:val="16"/>
          <w:vertAlign w:val="superscript"/>
        </w:rPr>
        <w:t>th</w:t>
      </w:r>
      <w:r w:rsidRPr="00215779">
        <w:rPr>
          <w:sz w:val="16"/>
          <w:szCs w:val="16"/>
        </w:rPr>
        <w:t xml:space="preserve"> ) </w:t>
      </w:r>
    </w:p>
    <w:p w14:paraId="47C5EA23" w14:textId="2F8AFE54" w:rsidR="002800D3" w:rsidRPr="002800D3" w:rsidRDefault="002800D3" w:rsidP="002800D3">
      <w:pPr>
        <w:pStyle w:val="BodyText"/>
        <w:tabs>
          <w:tab w:val="left" w:pos="5865"/>
        </w:tabs>
      </w:pPr>
      <w:r>
        <w:t>*</w:t>
      </w:r>
      <w:r w:rsidRPr="002800D3">
        <w:t xml:space="preserve">Focus is on the June Retreat and in person General Membership meeting </w:t>
      </w:r>
    </w:p>
    <w:p w14:paraId="6F8E1633" w14:textId="05BEC876" w:rsidR="00D8788C" w:rsidRPr="002800D3" w:rsidRDefault="002800D3" w:rsidP="001217C1">
      <w:pPr>
        <w:pStyle w:val="BodyText"/>
        <w:tabs>
          <w:tab w:val="left" w:pos="5865"/>
        </w:tabs>
      </w:pPr>
      <w:r>
        <w:t xml:space="preserve">* develop consistent communications to general members – that is the intent of quarterly meetings- but concern about more frequent communications via email etc.  Board Retreat Agenda Item? </w:t>
      </w:r>
    </w:p>
    <w:p w14:paraId="33AD4153" w14:textId="06E11313" w:rsidR="008D7D2A" w:rsidRDefault="00CE20A8" w:rsidP="00CC36F5">
      <w:pPr>
        <w:pStyle w:val="BodyText"/>
        <w:tabs>
          <w:tab w:val="left" w:pos="5865"/>
        </w:tabs>
        <w:rPr>
          <w:b/>
          <w:bCs/>
          <w:u w:val="single"/>
        </w:rPr>
      </w:pPr>
      <w:r>
        <w:t xml:space="preserve">       </w:t>
      </w:r>
      <w:r w:rsidR="001217C1">
        <w:rPr>
          <w:b/>
          <w:bCs/>
          <w:u w:val="single"/>
        </w:rPr>
        <w:t>Annual</w:t>
      </w:r>
      <w:r w:rsidR="001217C1" w:rsidRPr="00BF4C5F">
        <w:rPr>
          <w:b/>
          <w:bCs/>
          <w:u w:val="single"/>
        </w:rPr>
        <w:t xml:space="preserve"> Board Retreat and Membership Meeting Casper</w:t>
      </w:r>
      <w:r w:rsidR="002E0317">
        <w:rPr>
          <w:b/>
          <w:bCs/>
          <w:u w:val="single"/>
        </w:rPr>
        <w:t>, WY</w:t>
      </w:r>
      <w:r w:rsidR="001217C1" w:rsidRPr="00BF4C5F">
        <w:rPr>
          <w:b/>
          <w:bCs/>
          <w:u w:val="single"/>
        </w:rPr>
        <w:t xml:space="preserve"> </w:t>
      </w:r>
      <w:r>
        <w:t xml:space="preserve">      </w:t>
      </w:r>
      <w:r w:rsidR="00AC1295">
        <w:rPr>
          <w:b/>
          <w:bCs/>
          <w:u w:val="single"/>
        </w:rPr>
        <w:t xml:space="preserve">*see </w:t>
      </w:r>
      <w:r w:rsidR="001217C1" w:rsidRPr="00BF4C5F">
        <w:rPr>
          <w:b/>
          <w:bCs/>
          <w:u w:val="single"/>
        </w:rPr>
        <w:t xml:space="preserve">Itinerary </w:t>
      </w:r>
      <w:r w:rsidR="00AC1295">
        <w:rPr>
          <w:b/>
          <w:bCs/>
          <w:u w:val="single"/>
        </w:rPr>
        <w:t xml:space="preserve">Notes </w:t>
      </w:r>
      <w:r w:rsidR="001217C1">
        <w:rPr>
          <w:b/>
          <w:bCs/>
          <w:u w:val="single"/>
        </w:rPr>
        <w:t>6/11</w:t>
      </w:r>
      <w:r w:rsidR="00AC1295">
        <w:rPr>
          <w:b/>
          <w:bCs/>
          <w:u w:val="single"/>
        </w:rPr>
        <w:t>-</w:t>
      </w:r>
      <w:r w:rsidR="001217C1">
        <w:rPr>
          <w:b/>
          <w:bCs/>
          <w:u w:val="single"/>
        </w:rPr>
        <w:t>13/2024</w:t>
      </w:r>
    </w:p>
    <w:p w14:paraId="478D3515" w14:textId="77777777" w:rsidR="00B93240" w:rsidRDefault="00B93240" w:rsidP="00CC36F5">
      <w:pPr>
        <w:pStyle w:val="BodyText"/>
        <w:tabs>
          <w:tab w:val="left" w:pos="5865"/>
        </w:tabs>
        <w:rPr>
          <w:b/>
          <w:bCs/>
          <w:u w:val="single"/>
        </w:rPr>
      </w:pPr>
    </w:p>
    <w:p w14:paraId="470D782F" w14:textId="76D596D3" w:rsidR="00B93240" w:rsidRPr="00B93240" w:rsidRDefault="00B93240" w:rsidP="00B93240">
      <w:pPr>
        <w:pStyle w:val="BodyText"/>
        <w:numPr>
          <w:ilvl w:val="0"/>
          <w:numId w:val="17"/>
        </w:numPr>
        <w:tabs>
          <w:tab w:val="left" w:pos="5865"/>
        </w:tabs>
        <w:rPr>
          <w:b/>
          <w:bCs/>
          <w:u w:val="single"/>
        </w:rPr>
      </w:pPr>
      <w:r>
        <w:t>Karla volunteered to facilitate the Board Retreat Meeting the 12</w:t>
      </w:r>
      <w:r w:rsidRPr="00B93240">
        <w:rPr>
          <w:vertAlign w:val="superscript"/>
        </w:rPr>
        <w:t>th</w:t>
      </w:r>
    </w:p>
    <w:p w14:paraId="00C95500" w14:textId="749105D3" w:rsidR="00B93240" w:rsidRPr="00B93240" w:rsidRDefault="00B93240" w:rsidP="00B93240">
      <w:pPr>
        <w:pStyle w:val="BodyText"/>
        <w:numPr>
          <w:ilvl w:val="0"/>
          <w:numId w:val="17"/>
        </w:numPr>
        <w:tabs>
          <w:tab w:val="left" w:pos="5865"/>
        </w:tabs>
        <w:rPr>
          <w:b/>
          <w:bCs/>
          <w:u w:val="single"/>
        </w:rPr>
      </w:pPr>
      <w:r>
        <w:t>Paul volunteered to facilitate the General Membership meeting the 13</w:t>
      </w:r>
      <w:r w:rsidRPr="00B93240">
        <w:rPr>
          <w:vertAlign w:val="superscript"/>
        </w:rPr>
        <w:t>th</w:t>
      </w:r>
      <w:r>
        <w:t xml:space="preserve"> </w:t>
      </w:r>
    </w:p>
    <w:p w14:paraId="6BD7F121" w14:textId="161D1FE8" w:rsidR="00B93240" w:rsidRPr="00CC36F5" w:rsidRDefault="00B93240" w:rsidP="00B93240">
      <w:pPr>
        <w:pStyle w:val="BodyText"/>
        <w:numPr>
          <w:ilvl w:val="0"/>
          <w:numId w:val="17"/>
        </w:numPr>
        <w:tabs>
          <w:tab w:val="left" w:pos="5865"/>
        </w:tabs>
        <w:rPr>
          <w:b/>
          <w:bCs/>
          <w:u w:val="single"/>
        </w:rPr>
      </w:pPr>
      <w:r>
        <w:t xml:space="preserve">Board is waiting for confirmation from Senator Lummis office on presentation time- </w:t>
      </w:r>
    </w:p>
    <w:p w14:paraId="1BFBF3D4" w14:textId="62967EE5" w:rsidR="002428EC" w:rsidRPr="002428EC" w:rsidRDefault="001373FE" w:rsidP="00991144">
      <w:pPr>
        <w:pStyle w:val="Heading2"/>
      </w:pPr>
      <w:r>
        <w:t>Announcements and Events</w:t>
      </w:r>
      <w:r w:rsidR="00943505">
        <w:t xml:space="preserve">- </w:t>
      </w:r>
    </w:p>
    <w:p w14:paraId="508E4694" w14:textId="77777777" w:rsidR="00EE455E" w:rsidRDefault="004F08AD" w:rsidP="00696026">
      <w:pPr>
        <w:pStyle w:val="Heading2"/>
        <w:numPr>
          <w:ilvl w:val="0"/>
          <w:numId w:val="0"/>
        </w:numPr>
        <w:ind w:left="576"/>
        <w:rPr>
          <w:rStyle w:val="Hyperlink"/>
          <w:color w:val="auto"/>
          <w:u w:val="none"/>
        </w:rPr>
      </w:pPr>
      <w:hyperlink r:id="rId7" w:history="1">
        <w:r w:rsidR="00696026" w:rsidRPr="004F6903">
          <w:rPr>
            <w:rStyle w:val="Hyperlink"/>
          </w:rPr>
          <w:t>https://endhomelessness.org</w:t>
        </w:r>
      </w:hyperlink>
      <w:r w:rsidR="00696026">
        <w:rPr>
          <w:rStyle w:val="Hyperlink"/>
        </w:rPr>
        <w:t xml:space="preserve"> </w:t>
      </w:r>
      <w:r w:rsidR="00696026" w:rsidRPr="00696026">
        <w:rPr>
          <w:rStyle w:val="Hyperlink"/>
          <w:u w:val="none"/>
        </w:rPr>
        <w:t xml:space="preserve"> </w:t>
      </w:r>
      <w:r w:rsidR="00696026" w:rsidRPr="00696026">
        <w:rPr>
          <w:rStyle w:val="Hyperlink"/>
          <w:color w:val="auto"/>
          <w:u w:val="none"/>
        </w:rPr>
        <w:t xml:space="preserve">Capitol Hill Day/Conference 7/8-10/2024 Washington DC. </w:t>
      </w:r>
      <w:r w:rsidR="004C7361">
        <w:rPr>
          <w:rStyle w:val="Hyperlink"/>
          <w:color w:val="auto"/>
          <w:u w:val="none"/>
        </w:rPr>
        <w:t xml:space="preserve"> Do we have Attendees? </w:t>
      </w:r>
    </w:p>
    <w:p w14:paraId="1EBCA1F8" w14:textId="46B3DE84" w:rsidR="00696026" w:rsidRPr="00696026" w:rsidRDefault="00EE455E" w:rsidP="00696026">
      <w:pPr>
        <w:pStyle w:val="Heading2"/>
        <w:numPr>
          <w:ilvl w:val="0"/>
          <w:numId w:val="0"/>
        </w:numPr>
        <w:ind w:left="576"/>
        <w:rPr>
          <w:rStyle w:val="Hyperlink"/>
          <w:color w:val="414042" w:themeColor="text2"/>
          <w:u w:val="none"/>
        </w:rPr>
      </w:pPr>
      <w:r>
        <w:rPr>
          <w:rStyle w:val="Hyperlink"/>
          <w:color w:val="auto"/>
          <w:u w:val="none"/>
        </w:rPr>
        <w:t xml:space="preserve">   </w:t>
      </w:r>
      <w:r w:rsidR="00ED2210">
        <w:rPr>
          <w:rStyle w:val="Hyperlink"/>
          <w:color w:val="auto"/>
          <w:u w:val="none"/>
        </w:rPr>
        <w:t xml:space="preserve">Registration is full- wait list in play- </w:t>
      </w:r>
      <w:r w:rsidR="00C944C7">
        <w:rPr>
          <w:rStyle w:val="Hyperlink"/>
          <w:color w:val="auto"/>
          <w:u w:val="none"/>
        </w:rPr>
        <w:t xml:space="preserve">hopefully Tracy can swing a work around for Tara and Allyson to attend. </w:t>
      </w:r>
    </w:p>
    <w:p w14:paraId="2F106E62" w14:textId="77777777" w:rsidR="00EE455E" w:rsidRDefault="004F08AD" w:rsidP="00696026">
      <w:pPr>
        <w:pStyle w:val="Heading2"/>
        <w:numPr>
          <w:ilvl w:val="0"/>
          <w:numId w:val="0"/>
        </w:numPr>
        <w:ind w:left="576"/>
      </w:pPr>
      <w:hyperlink r:id="rId8" w:history="1">
        <w:r w:rsidR="00696026" w:rsidRPr="004F6903">
          <w:rPr>
            <w:rStyle w:val="Hyperlink"/>
          </w:rPr>
          <w:t>https://NAIHC.net</w:t>
        </w:r>
      </w:hyperlink>
      <w:r w:rsidR="00696026">
        <w:t xml:space="preserve"> – nonvoting member pending $500 Application fee.</w:t>
      </w:r>
    </w:p>
    <w:p w14:paraId="690ACD6E" w14:textId="2C4F9F0E" w:rsidR="00696026" w:rsidRPr="00696026" w:rsidRDefault="00EE455E" w:rsidP="00696026">
      <w:pPr>
        <w:pStyle w:val="Heading2"/>
        <w:numPr>
          <w:ilvl w:val="0"/>
          <w:numId w:val="0"/>
        </w:numPr>
        <w:ind w:left="576"/>
        <w:rPr>
          <w:color w:val="auto"/>
        </w:rPr>
      </w:pPr>
      <w:r>
        <w:t xml:space="preserve">    Hope White- will help with registration- we need</w:t>
      </w:r>
      <w:r w:rsidR="009956E2">
        <w:t xml:space="preserve"> WHC/ICA to pay this expense from Planning Grant </w:t>
      </w:r>
      <w:r w:rsidR="004C7361">
        <w:t xml:space="preserve"> </w:t>
      </w:r>
    </w:p>
    <w:p w14:paraId="4D49444B" w14:textId="77777777" w:rsidR="001373FE" w:rsidRDefault="001373FE" w:rsidP="001373FE">
      <w:pPr>
        <w:pStyle w:val="Heading2"/>
        <w:numPr>
          <w:ilvl w:val="0"/>
          <w:numId w:val="0"/>
        </w:numPr>
      </w:pPr>
      <w:r>
        <w:t xml:space="preserve">*Conference attendance by a Board member to NHSDC (April, October) and/or NAEH (July)-hoping to send a few Board Members to each depending on funding available to cover expense. </w:t>
      </w:r>
    </w:p>
    <w:p w14:paraId="3CF9F4B4" w14:textId="55D5235F" w:rsidR="00C944C7" w:rsidRPr="00C944C7" w:rsidRDefault="00C944C7" w:rsidP="00C944C7">
      <w:pPr>
        <w:pStyle w:val="BodyText"/>
      </w:pPr>
      <w:r>
        <w:t xml:space="preserve">$75 virtual registration- can this be covered for Micki via the planning grant- do we need a vote or have her submit a reimbursement form to vote on? </w:t>
      </w:r>
    </w:p>
    <w:p w14:paraId="0ECDC744" w14:textId="69C3B709" w:rsidR="001373FE" w:rsidRDefault="00C944C7" w:rsidP="00B067BA">
      <w:pPr>
        <w:pStyle w:val="Heading2"/>
        <w:numPr>
          <w:ilvl w:val="0"/>
          <w:numId w:val="0"/>
        </w:numPr>
        <w:rPr>
          <w:b/>
          <w:bCs/>
          <w:u w:val="single"/>
        </w:rPr>
      </w:pPr>
      <w:r>
        <w:rPr>
          <w:b/>
          <w:bCs/>
          <w:u w:val="single"/>
        </w:rPr>
        <w:t xml:space="preserve">5.24.24 Weekly Board Meeting canceled for the Memorial Day Holiday weekend.  </w:t>
      </w:r>
    </w:p>
    <w:p w14:paraId="30DD5969" w14:textId="77777777" w:rsidR="00C944C7" w:rsidRPr="00C944C7" w:rsidRDefault="00C944C7" w:rsidP="00C944C7">
      <w:pPr>
        <w:pStyle w:val="BodyText"/>
      </w:pPr>
    </w:p>
    <w:p w14:paraId="4E69886A" w14:textId="2C249FC3" w:rsidR="001373FE" w:rsidRPr="00DF363C" w:rsidRDefault="00C944C7" w:rsidP="001373FE">
      <w:pPr>
        <w:pStyle w:val="BodyText"/>
        <w:tabs>
          <w:tab w:val="left" w:pos="5865"/>
        </w:tabs>
        <w:ind w:left="0"/>
        <w:rPr>
          <w:b/>
          <w:bCs/>
        </w:rPr>
      </w:pPr>
      <w:r w:rsidRPr="00DF363C">
        <w:rPr>
          <w:b/>
          <w:bCs/>
        </w:rPr>
        <w:lastRenderedPageBreak/>
        <w:t xml:space="preserve">Memorial Day 5.27.24 Monday- reschedule Agenda Meeting for the following 5.31.24 Board Meeting? </w:t>
      </w:r>
    </w:p>
    <w:sectPr w:rsidR="001373FE" w:rsidRPr="00DF363C">
      <w:footerReference w:type="default" r:id="rId9"/>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125E7" w14:textId="77777777" w:rsidR="00855EF2" w:rsidRDefault="00855EF2">
      <w:pPr>
        <w:spacing w:after="0" w:line="240" w:lineRule="auto"/>
      </w:pPr>
      <w:r>
        <w:separator/>
      </w:r>
    </w:p>
  </w:endnote>
  <w:endnote w:type="continuationSeparator" w:id="0">
    <w:p w14:paraId="6BEFDA3E" w14:textId="77777777" w:rsidR="00855EF2" w:rsidRDefault="00855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33A2"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2301" w14:textId="77777777" w:rsidR="00855EF2" w:rsidRDefault="00855EF2">
      <w:pPr>
        <w:spacing w:after="0" w:line="240" w:lineRule="auto"/>
      </w:pPr>
      <w:r>
        <w:separator/>
      </w:r>
    </w:p>
  </w:footnote>
  <w:footnote w:type="continuationSeparator" w:id="0">
    <w:p w14:paraId="15A0338E" w14:textId="77777777" w:rsidR="00855EF2" w:rsidRDefault="00855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4AB0ABC8"/>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918"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F920F1"/>
    <w:multiLevelType w:val="hybridMultilevel"/>
    <w:tmpl w:val="82BABEFA"/>
    <w:lvl w:ilvl="0" w:tplc="A5ECFE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81E0B"/>
    <w:multiLevelType w:val="hybridMultilevel"/>
    <w:tmpl w:val="32C87348"/>
    <w:lvl w:ilvl="0" w:tplc="F4E6A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1C51B0"/>
    <w:multiLevelType w:val="hybridMultilevel"/>
    <w:tmpl w:val="5C42CEB6"/>
    <w:lvl w:ilvl="0" w:tplc="C694C3BA">
      <w:start w:val="2"/>
      <w:numFmt w:val="bullet"/>
      <w:lvlText w:val=""/>
      <w:lvlJc w:val="left"/>
      <w:pPr>
        <w:ind w:left="936" w:hanging="360"/>
      </w:pPr>
      <w:rPr>
        <w:rFonts w:ascii="Symbol" w:eastAsiaTheme="minorEastAsia" w:hAnsi="Symbol"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3B2531FC"/>
    <w:multiLevelType w:val="hybridMultilevel"/>
    <w:tmpl w:val="7E3C2B48"/>
    <w:lvl w:ilvl="0" w:tplc="ACE8BED4">
      <w:start w:val="5"/>
      <w:numFmt w:val="bullet"/>
      <w:lvlText w:val=""/>
      <w:lvlJc w:val="left"/>
      <w:pPr>
        <w:ind w:left="936" w:hanging="360"/>
      </w:pPr>
      <w:rPr>
        <w:rFonts w:ascii="Symbol" w:eastAsiaTheme="minorEastAsia" w:hAnsi="Symbol"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45823D42"/>
    <w:multiLevelType w:val="hybridMultilevel"/>
    <w:tmpl w:val="7796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578D4"/>
    <w:multiLevelType w:val="hybridMultilevel"/>
    <w:tmpl w:val="9D86AB50"/>
    <w:lvl w:ilvl="0" w:tplc="589E1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4277642">
    <w:abstractNumId w:val="10"/>
  </w:num>
  <w:num w:numId="2" w16cid:durableId="1685477380">
    <w:abstractNumId w:val="9"/>
  </w:num>
  <w:num w:numId="3" w16cid:durableId="159976629">
    <w:abstractNumId w:val="7"/>
  </w:num>
  <w:num w:numId="4" w16cid:durableId="1289043318">
    <w:abstractNumId w:val="6"/>
  </w:num>
  <w:num w:numId="5" w16cid:durableId="858545070">
    <w:abstractNumId w:val="5"/>
  </w:num>
  <w:num w:numId="6" w16cid:durableId="856844583">
    <w:abstractNumId w:val="4"/>
  </w:num>
  <w:num w:numId="7" w16cid:durableId="665717501">
    <w:abstractNumId w:val="8"/>
  </w:num>
  <w:num w:numId="8" w16cid:durableId="1471559949">
    <w:abstractNumId w:val="3"/>
  </w:num>
  <w:num w:numId="9" w16cid:durableId="2079593883">
    <w:abstractNumId w:val="2"/>
  </w:num>
  <w:num w:numId="10" w16cid:durableId="1041128506">
    <w:abstractNumId w:val="1"/>
  </w:num>
  <w:num w:numId="11" w16cid:durableId="295723492">
    <w:abstractNumId w:val="0"/>
  </w:num>
  <w:num w:numId="12" w16cid:durableId="550851621">
    <w:abstractNumId w:val="13"/>
  </w:num>
  <w:num w:numId="13" w16cid:durableId="1323508239">
    <w:abstractNumId w:val="15"/>
  </w:num>
  <w:num w:numId="14" w16cid:durableId="1755318428">
    <w:abstractNumId w:val="12"/>
  </w:num>
  <w:num w:numId="15" w16cid:durableId="1923100216">
    <w:abstractNumId w:val="11"/>
  </w:num>
  <w:num w:numId="16" w16cid:durableId="626356395">
    <w:abstractNumId w:val="16"/>
  </w:num>
  <w:num w:numId="17" w16cid:durableId="17863819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6D"/>
    <w:rsid w:val="0000091F"/>
    <w:rsid w:val="00013FFA"/>
    <w:rsid w:val="000145BA"/>
    <w:rsid w:val="00014E42"/>
    <w:rsid w:val="00016862"/>
    <w:rsid w:val="0002550D"/>
    <w:rsid w:val="00061C90"/>
    <w:rsid w:val="00066F7F"/>
    <w:rsid w:val="00076C98"/>
    <w:rsid w:val="00097BFC"/>
    <w:rsid w:val="000A088B"/>
    <w:rsid w:val="000E0A0A"/>
    <w:rsid w:val="000F2FF7"/>
    <w:rsid w:val="000F6F83"/>
    <w:rsid w:val="0010201F"/>
    <w:rsid w:val="00116EB7"/>
    <w:rsid w:val="001217C1"/>
    <w:rsid w:val="001373FE"/>
    <w:rsid w:val="00141AB8"/>
    <w:rsid w:val="00181441"/>
    <w:rsid w:val="001961CB"/>
    <w:rsid w:val="001A5B99"/>
    <w:rsid w:val="001A6311"/>
    <w:rsid w:val="001C5B81"/>
    <w:rsid w:val="001F5B7A"/>
    <w:rsid w:val="0020215E"/>
    <w:rsid w:val="0021765A"/>
    <w:rsid w:val="002226E5"/>
    <w:rsid w:val="00231ED6"/>
    <w:rsid w:val="002428EC"/>
    <w:rsid w:val="002800D3"/>
    <w:rsid w:val="002C2D0C"/>
    <w:rsid w:val="002D62BF"/>
    <w:rsid w:val="002E0317"/>
    <w:rsid w:val="002E633D"/>
    <w:rsid w:val="00326739"/>
    <w:rsid w:val="00326907"/>
    <w:rsid w:val="00342BBD"/>
    <w:rsid w:val="0034371A"/>
    <w:rsid w:val="00345DC5"/>
    <w:rsid w:val="00360D2B"/>
    <w:rsid w:val="0036350A"/>
    <w:rsid w:val="00366252"/>
    <w:rsid w:val="00367DA2"/>
    <w:rsid w:val="00372D60"/>
    <w:rsid w:val="003869CD"/>
    <w:rsid w:val="00397F1C"/>
    <w:rsid w:val="003B6E77"/>
    <w:rsid w:val="003C3E06"/>
    <w:rsid w:val="003F6105"/>
    <w:rsid w:val="0040336A"/>
    <w:rsid w:val="00405F0E"/>
    <w:rsid w:val="004103AE"/>
    <w:rsid w:val="00412288"/>
    <w:rsid w:val="00453E9B"/>
    <w:rsid w:val="004706E8"/>
    <w:rsid w:val="00483506"/>
    <w:rsid w:val="004B10B4"/>
    <w:rsid w:val="004B25FE"/>
    <w:rsid w:val="004B35E1"/>
    <w:rsid w:val="004C7361"/>
    <w:rsid w:val="004C7AF6"/>
    <w:rsid w:val="004D1382"/>
    <w:rsid w:val="004E4F3E"/>
    <w:rsid w:val="004F08AD"/>
    <w:rsid w:val="00500DD3"/>
    <w:rsid w:val="00502510"/>
    <w:rsid w:val="00515DFD"/>
    <w:rsid w:val="00522BA1"/>
    <w:rsid w:val="00525A82"/>
    <w:rsid w:val="00531C0B"/>
    <w:rsid w:val="00531E3B"/>
    <w:rsid w:val="00560F3A"/>
    <w:rsid w:val="00590E5A"/>
    <w:rsid w:val="005A066A"/>
    <w:rsid w:val="005A2103"/>
    <w:rsid w:val="005A578C"/>
    <w:rsid w:val="005B4A73"/>
    <w:rsid w:val="005B4FA4"/>
    <w:rsid w:val="005C3881"/>
    <w:rsid w:val="005D2350"/>
    <w:rsid w:val="005E26FF"/>
    <w:rsid w:val="005E4322"/>
    <w:rsid w:val="005F5296"/>
    <w:rsid w:val="005F56A8"/>
    <w:rsid w:val="00602E97"/>
    <w:rsid w:val="00622504"/>
    <w:rsid w:val="0063151C"/>
    <w:rsid w:val="00646F89"/>
    <w:rsid w:val="006533C2"/>
    <w:rsid w:val="006603A5"/>
    <w:rsid w:val="00670162"/>
    <w:rsid w:val="00677E9C"/>
    <w:rsid w:val="006877D6"/>
    <w:rsid w:val="00690057"/>
    <w:rsid w:val="00696026"/>
    <w:rsid w:val="006B4265"/>
    <w:rsid w:val="006B61DC"/>
    <w:rsid w:val="006C5805"/>
    <w:rsid w:val="00700BFF"/>
    <w:rsid w:val="007106FC"/>
    <w:rsid w:val="00712E5B"/>
    <w:rsid w:val="00720156"/>
    <w:rsid w:val="00727439"/>
    <w:rsid w:val="007341F9"/>
    <w:rsid w:val="00742C79"/>
    <w:rsid w:val="00744454"/>
    <w:rsid w:val="00756896"/>
    <w:rsid w:val="007614C8"/>
    <w:rsid w:val="00766CB4"/>
    <w:rsid w:val="007670D3"/>
    <w:rsid w:val="00780D72"/>
    <w:rsid w:val="007A1417"/>
    <w:rsid w:val="007A19FE"/>
    <w:rsid w:val="007A6BE7"/>
    <w:rsid w:val="007C2E78"/>
    <w:rsid w:val="007D5D1F"/>
    <w:rsid w:val="007E1AEF"/>
    <w:rsid w:val="007F1212"/>
    <w:rsid w:val="007F5E55"/>
    <w:rsid w:val="0080078D"/>
    <w:rsid w:val="00807D0D"/>
    <w:rsid w:val="00817EA6"/>
    <w:rsid w:val="00827A46"/>
    <w:rsid w:val="00846510"/>
    <w:rsid w:val="00855EF2"/>
    <w:rsid w:val="0086196D"/>
    <w:rsid w:val="00867EE8"/>
    <w:rsid w:val="00881EE3"/>
    <w:rsid w:val="008970B8"/>
    <w:rsid w:val="008A64B2"/>
    <w:rsid w:val="008C3CF7"/>
    <w:rsid w:val="008D040C"/>
    <w:rsid w:val="008D7D2A"/>
    <w:rsid w:val="008E3A2C"/>
    <w:rsid w:val="008E4268"/>
    <w:rsid w:val="008F503A"/>
    <w:rsid w:val="009105D9"/>
    <w:rsid w:val="00917810"/>
    <w:rsid w:val="009308F9"/>
    <w:rsid w:val="009330FA"/>
    <w:rsid w:val="00936361"/>
    <w:rsid w:val="0094025F"/>
    <w:rsid w:val="00943505"/>
    <w:rsid w:val="00951954"/>
    <w:rsid w:val="00980DC5"/>
    <w:rsid w:val="009825BE"/>
    <w:rsid w:val="00991144"/>
    <w:rsid w:val="009956E2"/>
    <w:rsid w:val="009A5D28"/>
    <w:rsid w:val="009B1B33"/>
    <w:rsid w:val="009D586F"/>
    <w:rsid w:val="009D5AC9"/>
    <w:rsid w:val="009D6C9B"/>
    <w:rsid w:val="00A009BC"/>
    <w:rsid w:val="00A03A1F"/>
    <w:rsid w:val="00A34111"/>
    <w:rsid w:val="00A34C00"/>
    <w:rsid w:val="00A407CD"/>
    <w:rsid w:val="00A434C6"/>
    <w:rsid w:val="00A858D5"/>
    <w:rsid w:val="00AA11D8"/>
    <w:rsid w:val="00AA5609"/>
    <w:rsid w:val="00AC1295"/>
    <w:rsid w:val="00AC4C8D"/>
    <w:rsid w:val="00AD4DF1"/>
    <w:rsid w:val="00B067BA"/>
    <w:rsid w:val="00B249D8"/>
    <w:rsid w:val="00B34FEA"/>
    <w:rsid w:val="00B42193"/>
    <w:rsid w:val="00B532FF"/>
    <w:rsid w:val="00B93240"/>
    <w:rsid w:val="00B968F8"/>
    <w:rsid w:val="00BA5413"/>
    <w:rsid w:val="00BA6F8A"/>
    <w:rsid w:val="00BA7691"/>
    <w:rsid w:val="00BC6916"/>
    <w:rsid w:val="00C01B1F"/>
    <w:rsid w:val="00C24944"/>
    <w:rsid w:val="00C25877"/>
    <w:rsid w:val="00C26138"/>
    <w:rsid w:val="00C3536B"/>
    <w:rsid w:val="00C4025D"/>
    <w:rsid w:val="00C466F0"/>
    <w:rsid w:val="00C6312B"/>
    <w:rsid w:val="00C7297B"/>
    <w:rsid w:val="00C729A2"/>
    <w:rsid w:val="00C74D12"/>
    <w:rsid w:val="00C757E9"/>
    <w:rsid w:val="00C944C7"/>
    <w:rsid w:val="00C97D8F"/>
    <w:rsid w:val="00CA0466"/>
    <w:rsid w:val="00CA6F3F"/>
    <w:rsid w:val="00CB316F"/>
    <w:rsid w:val="00CB5D2A"/>
    <w:rsid w:val="00CC36F5"/>
    <w:rsid w:val="00CD2D0F"/>
    <w:rsid w:val="00CD4E58"/>
    <w:rsid w:val="00CD75E8"/>
    <w:rsid w:val="00CE02B1"/>
    <w:rsid w:val="00CE20A8"/>
    <w:rsid w:val="00CE6D7B"/>
    <w:rsid w:val="00D05AB6"/>
    <w:rsid w:val="00D153F0"/>
    <w:rsid w:val="00D2179F"/>
    <w:rsid w:val="00D2504C"/>
    <w:rsid w:val="00D43F16"/>
    <w:rsid w:val="00D45090"/>
    <w:rsid w:val="00D46E32"/>
    <w:rsid w:val="00D5372D"/>
    <w:rsid w:val="00D55DB8"/>
    <w:rsid w:val="00D77EE7"/>
    <w:rsid w:val="00D77F98"/>
    <w:rsid w:val="00D81606"/>
    <w:rsid w:val="00D8788C"/>
    <w:rsid w:val="00DC03F4"/>
    <w:rsid w:val="00DD510D"/>
    <w:rsid w:val="00DE68D3"/>
    <w:rsid w:val="00DF363C"/>
    <w:rsid w:val="00DF603F"/>
    <w:rsid w:val="00E157A4"/>
    <w:rsid w:val="00E16A1E"/>
    <w:rsid w:val="00E25341"/>
    <w:rsid w:val="00E55486"/>
    <w:rsid w:val="00E623CE"/>
    <w:rsid w:val="00E7039B"/>
    <w:rsid w:val="00E840F0"/>
    <w:rsid w:val="00E87AC7"/>
    <w:rsid w:val="00E9354B"/>
    <w:rsid w:val="00EA44DF"/>
    <w:rsid w:val="00EA7472"/>
    <w:rsid w:val="00EC1247"/>
    <w:rsid w:val="00EC288A"/>
    <w:rsid w:val="00ED2210"/>
    <w:rsid w:val="00EE1930"/>
    <w:rsid w:val="00EE3071"/>
    <w:rsid w:val="00EE455E"/>
    <w:rsid w:val="00EF21C1"/>
    <w:rsid w:val="00F0290B"/>
    <w:rsid w:val="00F14E3F"/>
    <w:rsid w:val="00F17488"/>
    <w:rsid w:val="00F30BE6"/>
    <w:rsid w:val="00F3403E"/>
    <w:rsid w:val="00F47428"/>
    <w:rsid w:val="00F634C8"/>
    <w:rsid w:val="00F64F4D"/>
    <w:rsid w:val="00F66C95"/>
    <w:rsid w:val="00F67447"/>
    <w:rsid w:val="00F72353"/>
    <w:rsid w:val="00F8410D"/>
    <w:rsid w:val="00FF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2F2E"/>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B4"/>
  </w:style>
  <w:style w:type="paragraph" w:styleId="Heading1">
    <w:name w:val="heading 1"/>
    <w:basedOn w:val="Normal"/>
    <w:next w:val="Heading2"/>
    <w:link w:val="Heading1Char"/>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D77EE7"/>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Pr>
      <w:rFonts w:asciiTheme="majorHAnsi" w:eastAsiaTheme="majorEastAsia" w:hAnsiTheme="majorHAnsi" w:cstheme="majorBidi"/>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D2504C"/>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453E9B"/>
    <w:pPr>
      <w:spacing w:after="360"/>
    </w:pPr>
    <w:tblPr>
      <w:tblBorders>
        <w:bottom w:val="single" w:sz="2" w:space="0" w:color="6D7F91" w:themeColor="accent2" w:themeShade="BF"/>
      </w:tblBorders>
      <w:tblCellMar>
        <w:left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 w:type="character" w:styleId="UnresolvedMention">
    <w:name w:val="Unresolved Mention"/>
    <w:basedOn w:val="DefaultParagraphFont"/>
    <w:uiPriority w:val="99"/>
    <w:semiHidden/>
    <w:unhideWhenUsed/>
    <w:rsid w:val="00AA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548748">
      <w:bodyDiv w:val="1"/>
      <w:marLeft w:val="0"/>
      <w:marRight w:val="0"/>
      <w:marTop w:val="0"/>
      <w:marBottom w:val="0"/>
      <w:divBdr>
        <w:top w:val="none" w:sz="0" w:space="0" w:color="auto"/>
        <w:left w:val="none" w:sz="0" w:space="0" w:color="auto"/>
        <w:bottom w:val="none" w:sz="0" w:space="0" w:color="auto"/>
        <w:right w:val="none" w:sz="0" w:space="0" w:color="auto"/>
      </w:divBdr>
    </w:div>
    <w:div w:id="21391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IHC.net" TargetMode="External"/><Relationship Id="rId3" Type="http://schemas.openxmlformats.org/officeDocument/2006/relationships/settings" Target="settings.xml"/><Relationship Id="rId7" Type="http://schemas.openxmlformats.org/officeDocument/2006/relationships/hyperlink" Target="https://endhomelessne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Dillinger</dc:creator>
  <cp:keywords/>
  <dc:description/>
  <cp:lastModifiedBy>Wanda Koffler</cp:lastModifiedBy>
  <cp:revision>2</cp:revision>
  <cp:lastPrinted>2024-05-06T14:15:00Z</cp:lastPrinted>
  <dcterms:created xsi:type="dcterms:W3CDTF">2024-09-13T20:59:00Z</dcterms:created>
  <dcterms:modified xsi:type="dcterms:W3CDTF">2024-09-13T20:59:00Z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